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7" w:type="dxa"/>
        <w:tblInd w:w="100" w:type="dxa"/>
        <w:tblLook w:val="01E0" w:firstRow="1" w:lastRow="1" w:firstColumn="1" w:lastColumn="1" w:noHBand="0" w:noVBand="0"/>
      </w:tblPr>
      <w:tblGrid>
        <w:gridCol w:w="10235"/>
        <w:gridCol w:w="222"/>
      </w:tblGrid>
      <w:tr w:rsidR="00D453B3" w:rsidRPr="005A64ED" w14:paraId="4F6A4D42" w14:textId="77777777" w:rsidTr="00ED22D5">
        <w:trPr>
          <w:gridAfter w:val="1"/>
          <w:wAfter w:w="222" w:type="dxa"/>
          <w:trHeight w:val="245"/>
        </w:trPr>
        <w:tc>
          <w:tcPr>
            <w:tcW w:w="10235" w:type="dxa"/>
            <w:vAlign w:val="center"/>
          </w:tcPr>
          <w:p w14:paraId="2DE3A08A" w14:textId="77777777" w:rsidR="00D453B3" w:rsidRDefault="00D453B3" w:rsidP="00ED22D5">
            <w:bookmarkStart w:id="0" w:name="_GoBack"/>
            <w:bookmarkEnd w:id="0"/>
          </w:p>
          <w:tbl>
            <w:tblPr>
              <w:tblW w:w="9911" w:type="dxa"/>
              <w:tblLook w:val="01E0" w:firstRow="1" w:lastRow="1" w:firstColumn="1" w:lastColumn="1" w:noHBand="0" w:noVBand="0"/>
            </w:tblPr>
            <w:tblGrid>
              <w:gridCol w:w="2762"/>
              <w:gridCol w:w="7149"/>
            </w:tblGrid>
            <w:tr w:rsidR="00D453B3" w:rsidRPr="005A64ED" w14:paraId="4A5CFA98" w14:textId="77777777" w:rsidTr="00ED22D5">
              <w:trPr>
                <w:trHeight w:val="87"/>
              </w:trPr>
              <w:tc>
                <w:tcPr>
                  <w:tcW w:w="2762" w:type="dxa"/>
                  <w:vAlign w:val="center"/>
                </w:tcPr>
                <w:p w14:paraId="109295B1" w14:textId="77777777" w:rsidR="00D453B3" w:rsidRPr="00CC74D4" w:rsidRDefault="00D453B3" w:rsidP="00ED22D5">
                  <w:pPr>
                    <w:pStyle w:val="a3"/>
                    <w:ind w:left="708"/>
                    <w:jc w:val="center"/>
                    <w:rPr>
                      <w:rFonts w:ascii="Arial Narrow" w:hAnsi="Arial Narrow" w:cs="Arial"/>
                      <w:sz w:val="20"/>
                      <w:szCs w:val="20"/>
                    </w:rPr>
                  </w:pPr>
                  <w:r w:rsidRPr="00CC74D4">
                    <w:rPr>
                      <w:rFonts w:ascii="Arial Narrow" w:hAnsi="Arial Narrow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46F74D5" wp14:editId="72E1F534">
                        <wp:extent cx="1148080" cy="1010285"/>
                        <wp:effectExtent l="19050" t="0" r="0" b="0"/>
                        <wp:docPr id="28" name="Рисунок 1" descr="логотип-1(blue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логотип-1(blue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8080" cy="10102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49" w:type="dxa"/>
                  <w:vAlign w:val="center"/>
                </w:tcPr>
                <w:p w14:paraId="62856CAF" w14:textId="77777777" w:rsidR="00D453B3" w:rsidRPr="00CC74D4" w:rsidRDefault="00D453B3" w:rsidP="00ED22D5">
                  <w:pPr>
                    <w:pStyle w:val="a5"/>
                    <w:rPr>
                      <w:sz w:val="20"/>
                      <w:szCs w:val="20"/>
                    </w:rPr>
                  </w:pPr>
                  <w:r w:rsidRPr="00CC74D4">
                    <w:rPr>
                      <w:sz w:val="20"/>
                      <w:szCs w:val="20"/>
                    </w:rPr>
                    <w:t>ООО «Группа Компаний «Агентство социально-экономического развития»</w:t>
                  </w:r>
                </w:p>
                <w:p w14:paraId="33A7570F" w14:textId="77777777" w:rsidR="00D453B3" w:rsidRPr="00CC74D4" w:rsidRDefault="00D453B3" w:rsidP="00ED22D5">
                  <w:pPr>
                    <w:pStyle w:val="a5"/>
                    <w:rPr>
                      <w:sz w:val="20"/>
                      <w:szCs w:val="20"/>
                    </w:rPr>
                  </w:pPr>
                  <w:r w:rsidRPr="00CC74D4">
                    <w:rPr>
                      <w:sz w:val="20"/>
                      <w:szCs w:val="20"/>
                    </w:rPr>
                    <w:t>Адрес местонахождения: г. Москва, Бумажный проезд, дом 14, строение 1</w:t>
                  </w:r>
                </w:p>
                <w:p w14:paraId="35C399FD" w14:textId="77777777" w:rsidR="00D453B3" w:rsidRPr="00CC74D4" w:rsidRDefault="00D453B3" w:rsidP="00ED22D5">
                  <w:pPr>
                    <w:pStyle w:val="a5"/>
                    <w:rPr>
                      <w:sz w:val="20"/>
                      <w:szCs w:val="20"/>
                    </w:rPr>
                  </w:pPr>
                  <w:r w:rsidRPr="00CC74D4">
                    <w:rPr>
                      <w:sz w:val="20"/>
                      <w:szCs w:val="20"/>
                    </w:rPr>
                    <w:t>Для корреспонденции: 127137, г. Москва, а/я 46</w:t>
                  </w:r>
                </w:p>
                <w:p w14:paraId="2BF759F3" w14:textId="77777777" w:rsidR="00D453B3" w:rsidRPr="00CC74D4" w:rsidRDefault="00D453B3" w:rsidP="00ED22D5">
                  <w:pPr>
                    <w:pStyle w:val="a5"/>
                    <w:rPr>
                      <w:sz w:val="20"/>
                      <w:szCs w:val="20"/>
                    </w:rPr>
                  </w:pPr>
                  <w:r w:rsidRPr="00CC74D4">
                    <w:rPr>
                      <w:sz w:val="20"/>
                      <w:szCs w:val="20"/>
                    </w:rPr>
                    <w:t>ИНН 7707698826, КПП 771401001, ОГРН 1097746103443</w:t>
                  </w:r>
                </w:p>
                <w:p w14:paraId="4B428D5A" w14:textId="77777777" w:rsidR="00D453B3" w:rsidRPr="00CC74D4" w:rsidRDefault="00D453B3" w:rsidP="00ED22D5">
                  <w:pPr>
                    <w:pStyle w:val="a5"/>
                    <w:rPr>
                      <w:sz w:val="20"/>
                      <w:szCs w:val="20"/>
                    </w:rPr>
                  </w:pPr>
                  <w:r w:rsidRPr="00CC74D4">
                    <w:rPr>
                      <w:sz w:val="20"/>
                      <w:szCs w:val="20"/>
                    </w:rPr>
                    <w:t xml:space="preserve">Тел: (495) 532-61-59, </w:t>
                  </w:r>
                  <w:r w:rsidRPr="00CC74D4">
                    <w:rPr>
                      <w:sz w:val="20"/>
                      <w:szCs w:val="20"/>
                      <w:lang w:val="en-US"/>
                    </w:rPr>
                    <w:t>E</w:t>
                  </w:r>
                  <w:r w:rsidRPr="00CC74D4">
                    <w:rPr>
                      <w:sz w:val="20"/>
                      <w:szCs w:val="20"/>
                    </w:rPr>
                    <w:t>-</w:t>
                  </w:r>
                  <w:r w:rsidRPr="00CC74D4">
                    <w:rPr>
                      <w:sz w:val="20"/>
                      <w:szCs w:val="20"/>
                      <w:lang w:val="en-US"/>
                    </w:rPr>
                    <w:t>mail</w:t>
                  </w:r>
                  <w:r w:rsidRPr="00CC74D4">
                    <w:rPr>
                      <w:sz w:val="20"/>
                      <w:szCs w:val="20"/>
                    </w:rPr>
                    <w:t xml:space="preserve">: </w:t>
                  </w:r>
                  <w:hyperlink r:id="rId10" w:history="1">
                    <w:r w:rsidRPr="00CC74D4">
                      <w:rPr>
                        <w:rStyle w:val="a7"/>
                        <w:sz w:val="20"/>
                        <w:szCs w:val="20"/>
                        <w:lang w:val="en-US"/>
                      </w:rPr>
                      <w:t>info</w:t>
                    </w:r>
                    <w:r w:rsidRPr="00CC74D4">
                      <w:rPr>
                        <w:rStyle w:val="a7"/>
                        <w:sz w:val="20"/>
                        <w:szCs w:val="20"/>
                      </w:rPr>
                      <w:t>@</w:t>
                    </w:r>
                    <w:proofErr w:type="spellStart"/>
                    <w:r w:rsidRPr="00CC74D4">
                      <w:rPr>
                        <w:rStyle w:val="a7"/>
                        <w:sz w:val="20"/>
                        <w:szCs w:val="20"/>
                        <w:lang w:val="en-US"/>
                      </w:rPr>
                      <w:t>asergroup</w:t>
                    </w:r>
                    <w:proofErr w:type="spellEnd"/>
                    <w:r w:rsidRPr="00CC74D4">
                      <w:rPr>
                        <w:rStyle w:val="a7"/>
                        <w:sz w:val="20"/>
                        <w:szCs w:val="20"/>
                      </w:rPr>
                      <w:t>.</w:t>
                    </w:r>
                    <w:proofErr w:type="spellStart"/>
                    <w:r w:rsidRPr="00CC74D4">
                      <w:rPr>
                        <w:rStyle w:val="a7"/>
                        <w:sz w:val="20"/>
                        <w:szCs w:val="20"/>
                        <w:lang w:val="en-US"/>
                      </w:rPr>
                      <w:t>ru</w:t>
                    </w:r>
                    <w:proofErr w:type="spellEnd"/>
                  </w:hyperlink>
                </w:p>
                <w:p w14:paraId="533599E0" w14:textId="77777777" w:rsidR="00D453B3" w:rsidRPr="00CC74D4" w:rsidRDefault="00D453B3" w:rsidP="00ED22D5">
                  <w:pPr>
                    <w:pStyle w:val="a5"/>
                    <w:rPr>
                      <w:rFonts w:ascii="Arial Narrow" w:hAnsi="Arial Narrow" w:cs="Arial"/>
                      <w:sz w:val="20"/>
                      <w:szCs w:val="20"/>
                      <w:lang w:val="en-US"/>
                    </w:rPr>
                  </w:pPr>
                  <w:r w:rsidRPr="00CC74D4">
                    <w:rPr>
                      <w:sz w:val="20"/>
                      <w:szCs w:val="20"/>
                      <w:lang w:val="en-US"/>
                    </w:rPr>
                    <w:t xml:space="preserve">Web site: </w:t>
                  </w:r>
                  <w:hyperlink r:id="rId11" w:history="1">
                    <w:r w:rsidRPr="00CC74D4">
                      <w:rPr>
                        <w:rStyle w:val="a7"/>
                        <w:sz w:val="20"/>
                        <w:szCs w:val="20"/>
                        <w:lang w:val="en-US"/>
                      </w:rPr>
                      <w:t>www.asergroup.ru</w:t>
                    </w:r>
                  </w:hyperlink>
                </w:p>
              </w:tc>
            </w:tr>
          </w:tbl>
          <w:p w14:paraId="6C067959" w14:textId="77777777" w:rsidR="00D453B3" w:rsidRPr="00CC74D4" w:rsidRDefault="00D453B3" w:rsidP="00ED22D5">
            <w:pPr>
              <w:pStyle w:val="a3"/>
              <w:spacing w:before="60" w:after="60"/>
              <w:rPr>
                <w:rFonts w:ascii="Arial Narrow" w:hAnsi="Arial Narrow" w:cs="Arial"/>
                <w:lang w:val="en-US"/>
              </w:rPr>
            </w:pPr>
          </w:p>
        </w:tc>
      </w:tr>
      <w:tr w:rsidR="00D453B3" w:rsidRPr="00CC74D4" w14:paraId="1A9E43AB" w14:textId="77777777" w:rsidTr="00ED22D5">
        <w:trPr>
          <w:trHeight w:val="80"/>
        </w:trPr>
        <w:tc>
          <w:tcPr>
            <w:tcW w:w="10457" w:type="dxa"/>
            <w:gridSpan w:val="2"/>
            <w:vAlign w:val="center"/>
          </w:tcPr>
          <w:p w14:paraId="3C22B59E" w14:textId="77777777" w:rsidR="00D453B3" w:rsidRPr="00CC74D4" w:rsidRDefault="00D453B3" w:rsidP="00ED22D5">
            <w:pPr>
              <w:pStyle w:val="a5"/>
              <w:tabs>
                <w:tab w:val="right" w:pos="9674"/>
              </w:tabs>
              <w:spacing w:before="60" w:after="6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CC74D4">
              <w:rPr>
                <w:rFonts w:ascii="Arial Narrow" w:hAnsi="Arial Narrow" w:cs="Arial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6188C666" wp14:editId="5730104B">
                      <wp:extent cx="5977890" cy="635"/>
                      <wp:effectExtent l="29845" t="30480" r="31115" b="35560"/>
                      <wp:docPr id="4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977890" cy="635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nThick">
                                <a:solidFill>
                                  <a:srgbClr val="00336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4EA17D77" id="Line 2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0.7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SAxgEAAGYDAAAOAAAAZHJzL2Uyb0RvYy54bWysU01v2zAMvQ/YfxB0X+w0SNIacXpI1126&#10;LUCz3RV92EIlURCV2Pn3k1Qv3cdt2IUQKfLp8ZHa3I/WkLMMqMG1dD6rKZGOg9Cua+m3w+OHW0ow&#10;MieYASdbepFI77fv320G38gb6MEIGUgCcdgMvqV9jL6pKuS9tAxn4KVLlwqCZTG5oatEYENCt6a6&#10;qetVNUAQPgCXiCn68HpJtwVfKcnjV6VQRmJamrjFYkOxx2yr7YY1XWC+13yiwf6BhWXapUevUA8s&#10;MnIK+i8oq3kABBVnHGwFSmkuSw+pm3n9RzfPPfOy9JLEQX+VCf8fLP9y3rl9yNT56J79E/AXJA52&#10;PXOdLAQOF58GN89SVYPH5lqSHfT7QI7DZxAph50iFBVGFSxRRvvvuTCDp07JWGS/XGWXYyQ8BZd3&#10;6/XtXZoOT3erxbK8xJoMkkt9wPhJgiX50FKjXdaENez8hDGTekvJYQeP2pgyV+PIkODX82UGt160&#10;NPbaHdKsXwoEgtEip+dCDN1xZwI5s7wr9WKxWk1MfksLcHKiwPeSiY/TOTJtXs+JjnGTVFmdvIrY&#10;HEFc9uGnhGmYhfe0eHlbfvVL9dv32P4AAAD//wMAUEsDBBQABgAIAAAAIQB876Yv2gAAAAIBAAAP&#10;AAAAZHJzL2Rvd25yZXYueG1sTI/BTsMwDIbvSHuHyEjcWDo00ChNp2kSXBAMyjR2zBrTVmuc0mRd&#10;eHs8Luxiyfp/ff6czaNtxYC9bxwpmIwTEEilMw1VCtYfj9czED5oMrp1hAp+0MM8H11kOjXuSO84&#10;FKESDCGfagV1CF0qpS9rtNqPXYfE2ZfrrQ689pU0vT4y3LbyJknupNUN8YVad7issdwXB8uU22K1&#10;WH5vXuLwuYqv4Xn79FZslbq6jIsHEAFj+C/DSZ/VIWennTuQ8aJVwI+Ev8nZ/XQyBbE7lWSeyXP1&#10;/BcAAP//AwBQSwECLQAUAAYACAAAACEAtoM4kv4AAADhAQAAEwAAAAAAAAAAAAAAAAAAAAAAW0Nv&#10;bnRlbnRfVHlwZXNdLnhtbFBLAQItABQABgAIAAAAIQA4/SH/1gAAAJQBAAALAAAAAAAAAAAAAAAA&#10;AC8BAABfcmVscy8ucmVsc1BLAQItABQABgAIAAAAIQBKCBSAxgEAAGYDAAAOAAAAAAAAAAAAAAAA&#10;AC4CAABkcnMvZTJvRG9jLnhtbFBLAQItABQABgAIAAAAIQB876Yv2gAAAAIBAAAPAAAAAAAAAAAA&#10;AAAAACAEAABkcnMvZG93bnJldi54bWxQSwUGAAAAAAQABADzAAAAJwUAAAAA&#10;" strokecolor="#036" strokeweight="4.5pt">
                      <v:stroke linestyle="thinThick"/>
                      <w10:anchorlock/>
                    </v:line>
                  </w:pict>
                </mc:Fallback>
              </mc:AlternateContent>
            </w:r>
          </w:p>
        </w:tc>
      </w:tr>
    </w:tbl>
    <w:p w14:paraId="4496C5B9" w14:textId="77777777" w:rsidR="00D453B3" w:rsidRPr="00CC74D4" w:rsidRDefault="00D453B3" w:rsidP="00D453B3">
      <w:pPr>
        <w:shd w:val="clear" w:color="auto" w:fill="FFFFFF"/>
        <w:spacing w:before="60" w:after="6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14:paraId="672C1270" w14:textId="421BBEB3" w:rsidR="00D453B3" w:rsidRPr="00C47D51" w:rsidRDefault="00D453B3" w:rsidP="00D453B3">
      <w:pPr>
        <w:shd w:val="clear" w:color="auto" w:fill="FFFFFF"/>
        <w:spacing w:before="60" w:after="60" w:line="240" w:lineRule="auto"/>
        <w:jc w:val="center"/>
        <w:rPr>
          <w:rFonts w:ascii="Times New Roman" w:eastAsia="Times New Roman" w:hAnsi="Times New Roman"/>
          <w:bCs/>
          <w:sz w:val="32"/>
          <w:szCs w:val="32"/>
        </w:rPr>
      </w:pPr>
      <w:r w:rsidRPr="00C47D51">
        <w:rPr>
          <w:rFonts w:ascii="Times New Roman" w:eastAsia="Times New Roman" w:hAnsi="Times New Roman"/>
          <w:bCs/>
          <w:sz w:val="32"/>
          <w:szCs w:val="32"/>
        </w:rPr>
        <w:t>XXXV Всероссийский конгресс</w:t>
      </w:r>
    </w:p>
    <w:p w14:paraId="20CC306D" w14:textId="77777777" w:rsidR="00D453B3" w:rsidRPr="00C47D51" w:rsidRDefault="00D453B3" w:rsidP="00D453B3">
      <w:pPr>
        <w:shd w:val="clear" w:color="auto" w:fill="FFFFFF"/>
        <w:spacing w:before="60" w:after="60" w:line="240" w:lineRule="auto"/>
        <w:jc w:val="center"/>
        <w:rPr>
          <w:rFonts w:ascii="Times New Roman" w:eastAsia="Times New Roman" w:hAnsi="Times New Roman"/>
          <w:bCs/>
          <w:sz w:val="32"/>
          <w:szCs w:val="32"/>
        </w:rPr>
      </w:pPr>
      <w:r w:rsidRPr="00C47D51">
        <w:rPr>
          <w:rFonts w:ascii="Times New Roman" w:eastAsia="Times New Roman" w:hAnsi="Times New Roman"/>
          <w:bCs/>
          <w:sz w:val="32"/>
          <w:szCs w:val="32"/>
        </w:rPr>
        <w:t>«Регулирование земельно-имущественных отношений 2026»</w:t>
      </w:r>
    </w:p>
    <w:p w14:paraId="546A81FD" w14:textId="77777777" w:rsidR="00D453B3" w:rsidRPr="00C47D51" w:rsidRDefault="00D453B3" w:rsidP="00D453B3">
      <w:pPr>
        <w:shd w:val="clear" w:color="auto" w:fill="FFFFFF"/>
        <w:spacing w:before="60" w:after="6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14:paraId="1509B030" w14:textId="70D5B1B6" w:rsidR="00D453B3" w:rsidRPr="00C47D51" w:rsidRDefault="00D453B3" w:rsidP="00D453B3">
      <w:pPr>
        <w:shd w:val="clear" w:color="auto" w:fill="FFFFFF"/>
        <w:spacing w:before="60" w:after="6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C47D51">
        <w:rPr>
          <w:rFonts w:ascii="Times New Roman" w:eastAsia="Times New Roman" w:hAnsi="Times New Roman"/>
          <w:bCs/>
          <w:sz w:val="24"/>
          <w:szCs w:val="24"/>
        </w:rPr>
        <w:t>/</w:t>
      </w:r>
      <w:r w:rsidR="006A6AA5" w:rsidRPr="00C47D51">
        <w:rPr>
          <w:rFonts w:ascii="Times New Roman" w:eastAsia="Times New Roman" w:hAnsi="Times New Roman"/>
          <w:bCs/>
          <w:sz w:val="24"/>
          <w:szCs w:val="24"/>
        </w:rPr>
        <w:t>17</w:t>
      </w:r>
      <w:r w:rsidRPr="00C47D51">
        <w:rPr>
          <w:rFonts w:ascii="Times New Roman" w:eastAsia="Times New Roman" w:hAnsi="Times New Roman"/>
          <w:bCs/>
          <w:sz w:val="24"/>
          <w:szCs w:val="24"/>
        </w:rPr>
        <w:t>-</w:t>
      </w:r>
      <w:r w:rsidR="006A6AA5" w:rsidRPr="00C47D51">
        <w:rPr>
          <w:rFonts w:ascii="Times New Roman" w:eastAsia="Times New Roman" w:hAnsi="Times New Roman"/>
          <w:bCs/>
          <w:sz w:val="24"/>
          <w:szCs w:val="24"/>
        </w:rPr>
        <w:t>18</w:t>
      </w:r>
      <w:r w:rsidRPr="00C47D5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6A6AA5" w:rsidRPr="00C47D51">
        <w:rPr>
          <w:rFonts w:ascii="Times New Roman" w:eastAsia="Times New Roman" w:hAnsi="Times New Roman"/>
          <w:bCs/>
          <w:sz w:val="24"/>
          <w:szCs w:val="24"/>
        </w:rPr>
        <w:t>ноября</w:t>
      </w:r>
      <w:r w:rsidRPr="00C47D51">
        <w:rPr>
          <w:rFonts w:ascii="Times New Roman" w:eastAsia="Times New Roman" w:hAnsi="Times New Roman"/>
          <w:bCs/>
          <w:sz w:val="24"/>
          <w:szCs w:val="24"/>
        </w:rPr>
        <w:t xml:space="preserve"> 202</w:t>
      </w:r>
      <w:r w:rsidR="004652CE" w:rsidRPr="00C47D51">
        <w:rPr>
          <w:rFonts w:ascii="Times New Roman" w:eastAsia="Times New Roman" w:hAnsi="Times New Roman"/>
          <w:bCs/>
          <w:sz w:val="24"/>
          <w:szCs w:val="24"/>
        </w:rPr>
        <w:t>6</w:t>
      </w:r>
      <w:r w:rsidRPr="00C47D51">
        <w:rPr>
          <w:rFonts w:ascii="Times New Roman" w:eastAsia="Times New Roman" w:hAnsi="Times New Roman"/>
          <w:bCs/>
          <w:sz w:val="24"/>
          <w:szCs w:val="24"/>
        </w:rPr>
        <w:t xml:space="preserve">г., </w:t>
      </w:r>
      <w:r w:rsidR="005A64ED" w:rsidRPr="00EC2AC5">
        <w:rPr>
          <w:rFonts w:ascii="Times New Roman" w:hAnsi="Times New Roman" w:cs="Times New Roman"/>
          <w:bCs/>
          <w:sz w:val="24"/>
          <w:szCs w:val="24"/>
        </w:rPr>
        <w:t xml:space="preserve">г. Москва, </w:t>
      </w:r>
      <w:r w:rsidR="005A64ED" w:rsidRPr="00EC2AC5">
        <w:rPr>
          <w:rFonts w:ascii="Times New Roman" w:hAnsi="Times New Roman" w:cs="Times New Roman"/>
          <w:sz w:val="24"/>
          <w:szCs w:val="24"/>
        </w:rPr>
        <w:t>Отель "Балчуг Кемпински Москва"</w:t>
      </w:r>
      <w:r w:rsidR="005A64ED" w:rsidRPr="00EC2AC5">
        <w:rPr>
          <w:rFonts w:ascii="Times New Roman" w:hAnsi="Times New Roman" w:cs="Times New Roman"/>
          <w:bCs/>
          <w:sz w:val="24"/>
          <w:szCs w:val="24"/>
        </w:rPr>
        <w:t>5*</w:t>
      </w:r>
      <w:r w:rsidRPr="00C47D51">
        <w:rPr>
          <w:rFonts w:ascii="Times New Roman" w:eastAsia="Times New Roman" w:hAnsi="Times New Roman"/>
          <w:bCs/>
          <w:sz w:val="24"/>
          <w:szCs w:val="24"/>
        </w:rPr>
        <w:t>/</w:t>
      </w:r>
    </w:p>
    <w:p w14:paraId="2FB8DCC8" w14:textId="77777777" w:rsidR="00D453B3" w:rsidRPr="00C47D51" w:rsidRDefault="00D453B3" w:rsidP="00C47D51">
      <w:pPr>
        <w:spacing w:before="60" w:after="60"/>
        <w:jc w:val="both"/>
        <w:rPr>
          <w:rFonts w:ascii="Times New Roman" w:hAnsi="Times New Roman"/>
          <w:b/>
          <w:sz w:val="24"/>
          <w:szCs w:val="24"/>
        </w:rPr>
      </w:pPr>
    </w:p>
    <w:p w14:paraId="61FAB919" w14:textId="56E153D3" w:rsidR="00D453B3" w:rsidRPr="00CC74D4" w:rsidRDefault="00C47D51" w:rsidP="00D453B3">
      <w:pPr>
        <w:spacing w:before="60" w:afterLines="60" w:after="144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ПРОГРАММА</w:t>
      </w:r>
    </w:p>
    <w:p w14:paraId="6A9BE91E" w14:textId="77777777" w:rsidR="00D453B3" w:rsidRPr="00CC74D4" w:rsidRDefault="00D453B3" w:rsidP="00D453B3">
      <w:pPr>
        <w:spacing w:before="60" w:after="60"/>
        <w:jc w:val="both"/>
        <w:rPr>
          <w:rFonts w:ascii="Times New Roman" w:hAnsi="Times New Roman"/>
          <w:bCs/>
          <w:sz w:val="24"/>
          <w:szCs w:val="24"/>
        </w:rPr>
      </w:pPr>
    </w:p>
    <w:p w14:paraId="7A4B1975" w14:textId="77777777" w:rsidR="00D453B3" w:rsidRPr="00CC74D4" w:rsidRDefault="00D453B3" w:rsidP="00D453B3">
      <w:pPr>
        <w:spacing w:before="60" w:after="60"/>
        <w:jc w:val="both"/>
        <w:rPr>
          <w:rFonts w:ascii="Times New Roman" w:hAnsi="Times New Roman"/>
          <w:bCs/>
          <w:sz w:val="24"/>
          <w:szCs w:val="24"/>
        </w:rPr>
      </w:pPr>
      <w:r w:rsidRPr="00CC74D4">
        <w:rPr>
          <w:rFonts w:ascii="Times New Roman" w:hAnsi="Times New Roman"/>
          <w:bCs/>
          <w:sz w:val="24"/>
          <w:szCs w:val="24"/>
        </w:rPr>
        <w:t>Варианты участия:</w:t>
      </w:r>
    </w:p>
    <w:p w14:paraId="2E1C9D7C" w14:textId="77777777" w:rsidR="00D453B3" w:rsidRPr="00CC74D4" w:rsidRDefault="00D453B3" w:rsidP="00D453B3">
      <w:pPr>
        <w:spacing w:before="60" w:after="60"/>
        <w:jc w:val="both"/>
        <w:rPr>
          <w:rFonts w:ascii="Times New Roman" w:hAnsi="Times New Roman"/>
          <w:bCs/>
          <w:sz w:val="24"/>
          <w:szCs w:val="24"/>
        </w:rPr>
      </w:pPr>
      <w:r w:rsidRPr="00CC74D4">
        <w:rPr>
          <w:rFonts w:ascii="Times New Roman" w:hAnsi="Times New Roman"/>
          <w:bCs/>
          <w:sz w:val="24"/>
          <w:szCs w:val="24"/>
        </w:rPr>
        <w:t>- с выдачей Сертификата об участии (информационно-консультационные услуги),</w:t>
      </w:r>
    </w:p>
    <w:p w14:paraId="1AD25AD1" w14:textId="77777777" w:rsidR="00D453B3" w:rsidRPr="00CC74D4" w:rsidRDefault="00D453B3" w:rsidP="00D453B3">
      <w:pPr>
        <w:spacing w:before="60" w:after="60"/>
        <w:jc w:val="both"/>
        <w:rPr>
          <w:rFonts w:ascii="Times New Roman" w:hAnsi="Times New Roman"/>
          <w:bCs/>
          <w:sz w:val="24"/>
          <w:szCs w:val="24"/>
        </w:rPr>
      </w:pPr>
      <w:r w:rsidRPr="00CC74D4">
        <w:rPr>
          <w:rFonts w:ascii="Times New Roman" w:hAnsi="Times New Roman"/>
          <w:bCs/>
          <w:sz w:val="24"/>
          <w:szCs w:val="24"/>
        </w:rPr>
        <w:t>- с выдачей Удостоверения о повышении квалификации установленного образца по программе ДПО ПК «Регулирование земельно-имущественных отношений» (образовательные услуги).</w:t>
      </w:r>
    </w:p>
    <w:p w14:paraId="537B82CF" w14:textId="77777777" w:rsidR="00D03FFD" w:rsidRPr="00C47D51" w:rsidRDefault="00D03FFD" w:rsidP="00121560">
      <w:pPr>
        <w:tabs>
          <w:tab w:val="left" w:pos="3654"/>
          <w:tab w:val="center" w:pos="4677"/>
        </w:tabs>
        <w:spacing w:before="60" w:afterLines="60" w:after="144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3BC788" w14:textId="12CA5173" w:rsidR="00D453B3" w:rsidRPr="00CC74D4" w:rsidRDefault="006A6AA5" w:rsidP="00D453B3">
      <w:pPr>
        <w:spacing w:before="60" w:after="60" w:line="240" w:lineRule="auto"/>
        <w:jc w:val="right"/>
        <w:rPr>
          <w:rFonts w:ascii="Times New Roman" w:hAnsi="Times New Roman"/>
          <w:b/>
          <w:sz w:val="32"/>
          <w:szCs w:val="32"/>
        </w:rPr>
      </w:pPr>
      <w:r w:rsidRPr="00CC74D4">
        <w:rPr>
          <w:rFonts w:ascii="Times New Roman" w:hAnsi="Times New Roman"/>
          <w:b/>
          <w:sz w:val="32"/>
          <w:szCs w:val="32"/>
        </w:rPr>
        <w:t>17 ноября</w:t>
      </w:r>
      <w:r w:rsidR="00D453B3" w:rsidRPr="00CC74D4">
        <w:rPr>
          <w:rFonts w:ascii="Times New Roman" w:hAnsi="Times New Roman"/>
          <w:b/>
          <w:sz w:val="32"/>
          <w:szCs w:val="32"/>
        </w:rPr>
        <w:t xml:space="preserve">, 2026, время </w:t>
      </w:r>
      <w:proofErr w:type="spellStart"/>
      <w:r w:rsidR="00D453B3" w:rsidRPr="00CC74D4">
        <w:rPr>
          <w:rFonts w:ascii="Times New Roman" w:hAnsi="Times New Roman"/>
          <w:b/>
          <w:sz w:val="32"/>
          <w:szCs w:val="32"/>
        </w:rPr>
        <w:t>мск</w:t>
      </w:r>
      <w:proofErr w:type="spellEnd"/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8646"/>
      </w:tblGrid>
      <w:tr w:rsidR="00D453B3" w:rsidRPr="00CC74D4" w14:paraId="268C3E76" w14:textId="77777777" w:rsidTr="00ED22D5">
        <w:trPr>
          <w:trHeight w:val="274"/>
        </w:trPr>
        <w:tc>
          <w:tcPr>
            <w:tcW w:w="1560" w:type="dxa"/>
            <w:shd w:val="clear" w:color="auto" w:fill="D9D9D9"/>
          </w:tcPr>
          <w:p w14:paraId="3E625C5C" w14:textId="77777777" w:rsidR="00D453B3" w:rsidRPr="00CC74D4" w:rsidRDefault="00D453B3" w:rsidP="00ED22D5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51368914"/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08.20 – 09.00</w:t>
            </w:r>
          </w:p>
        </w:tc>
        <w:tc>
          <w:tcPr>
            <w:tcW w:w="8646" w:type="dxa"/>
            <w:shd w:val="clear" w:color="auto" w:fill="D9D9D9"/>
          </w:tcPr>
          <w:p w14:paraId="5E7E18DA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</w:tr>
      <w:tr w:rsidR="00D453B3" w:rsidRPr="00CC74D4" w14:paraId="455021C0" w14:textId="77777777" w:rsidTr="00ED22D5">
        <w:tc>
          <w:tcPr>
            <w:tcW w:w="1560" w:type="dxa"/>
            <w:shd w:val="clear" w:color="auto" w:fill="D9D9D9"/>
          </w:tcPr>
          <w:p w14:paraId="00F0BE10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43123125"/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</w:tc>
        <w:tc>
          <w:tcPr>
            <w:tcW w:w="8646" w:type="dxa"/>
          </w:tcPr>
          <w:p w14:paraId="110A798E" w14:textId="77777777" w:rsidR="00C047A6" w:rsidRPr="00CC74D4" w:rsidRDefault="00C047A6" w:rsidP="00C047A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lang w:eastAsia="ru-RU"/>
              </w:rPr>
              <w:t>Последние нововведения в части кадастрового учета в отношении объектов недвижимости.</w:t>
            </w:r>
          </w:p>
          <w:p w14:paraId="59E5FAC6" w14:textId="77777777" w:rsidR="00C047A6" w:rsidRPr="00CC74D4" w:rsidRDefault="00C047A6" w:rsidP="00C047A6">
            <w:pPr>
              <w:numPr>
                <w:ilvl w:val="0"/>
                <w:numId w:val="31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Изменения законодательства о регистрации недвижимости в 2025-2026 гг.</w:t>
            </w:r>
          </w:p>
          <w:p w14:paraId="5CD9226C" w14:textId="77777777" w:rsidR="00C047A6" w:rsidRPr="00C047A6" w:rsidRDefault="00C047A6" w:rsidP="00BF0CF7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  <w:p w14:paraId="3FDDDD42" w14:textId="4FDF8F3D" w:rsidR="00BF0CF7" w:rsidRPr="00CC74D4" w:rsidRDefault="00BF0CF7" w:rsidP="00BF0CF7">
            <w:pPr>
              <w:shd w:val="clear" w:color="auto" w:fill="FFFFFF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Государственный кадастровый учет (ГКУ): порядок проведения учетно-регистрационных действий в 2026</w:t>
            </w:r>
            <w:r w:rsidR="0099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-2027 г</w:t>
            </w:r>
            <w:r w:rsidRPr="00CC7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г.</w:t>
            </w:r>
          </w:p>
          <w:p w14:paraId="3D7DF6A2" w14:textId="77777777" w:rsidR="00BF0CF7" w:rsidRPr="00CC74D4" w:rsidRDefault="00BF0CF7" w:rsidP="00BF0CF7">
            <w:pPr>
              <w:numPr>
                <w:ilvl w:val="0"/>
                <w:numId w:val="31"/>
              </w:numPr>
              <w:shd w:val="clear" w:color="auto" w:fill="FFFFFF"/>
              <w:spacing w:before="60" w:after="60" w:line="235" w:lineRule="atLeast"/>
              <w:jc w:val="both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 образования объектов недвижимости, не являющихся земельными участками.</w:t>
            </w:r>
          </w:p>
          <w:p w14:paraId="246B6D89" w14:textId="77777777" w:rsidR="00BF0CF7" w:rsidRPr="00CC74D4" w:rsidRDefault="00BF0CF7" w:rsidP="00BF0CF7">
            <w:pPr>
              <w:numPr>
                <w:ilvl w:val="0"/>
                <w:numId w:val="31"/>
              </w:numPr>
              <w:shd w:val="clear" w:color="auto" w:fill="FFFFFF"/>
              <w:spacing w:before="60" w:after="60" w:line="235" w:lineRule="atLeast"/>
              <w:jc w:val="both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 законодательных актов и позиция Росреестра в части изменения вида объекта.</w:t>
            </w:r>
          </w:p>
          <w:p w14:paraId="4855DB97" w14:textId="2706639E" w:rsidR="00BF0CF7" w:rsidRPr="00CC74D4" w:rsidRDefault="00BF0CF7" w:rsidP="00BF0CF7">
            <w:pPr>
              <w:numPr>
                <w:ilvl w:val="0"/>
                <w:numId w:val="31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Совершение сделок с </w:t>
            </w:r>
            <w:r w:rsidR="00F80543"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ЗУ </w:t>
            </w: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отсутствии точных границ.</w:t>
            </w:r>
          </w:p>
          <w:p w14:paraId="20D5F9E3" w14:textId="77777777" w:rsidR="00BF0CF7" w:rsidRPr="00CC74D4" w:rsidRDefault="00BF0CF7" w:rsidP="00BF0CF7">
            <w:pPr>
              <w:numPr>
                <w:ilvl w:val="0"/>
                <w:numId w:val="31"/>
              </w:numPr>
              <w:shd w:val="clear" w:color="auto" w:fill="FFFFFF"/>
              <w:spacing w:before="60" w:after="60" w:line="235" w:lineRule="atLeast"/>
              <w:jc w:val="both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сведений о ранее учтенных объектах недвижимости, в том числе позиция Росреестра по вопросу подготовки межевого плана в связи с уточнением местоположения границ ранее учтенного ЗУ, сведения о котором отсутствуют в ЕГРН.</w:t>
            </w:r>
          </w:p>
          <w:p w14:paraId="4BE03EA0" w14:textId="77777777" w:rsidR="00BF0CF7" w:rsidRPr="00CC74D4" w:rsidRDefault="00BF0CF7" w:rsidP="00C63187">
            <w:pPr>
              <w:numPr>
                <w:ilvl w:val="0"/>
                <w:numId w:val="31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Новый перечень оснований для отказов при уточнении сведений о ранее учтенных объектах недвижимости.</w:t>
            </w:r>
          </w:p>
          <w:p w14:paraId="74CF4CB3" w14:textId="77777777" w:rsidR="00BF0CF7" w:rsidRPr="00CC74D4" w:rsidRDefault="00BF0CF7" w:rsidP="00C63187">
            <w:pPr>
              <w:shd w:val="clear" w:color="auto" w:fill="FFFFFF"/>
              <w:spacing w:before="60" w:after="6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1A1A1A"/>
                <w:sz w:val="10"/>
                <w:szCs w:val="10"/>
                <w:lang w:eastAsia="ru-RU"/>
              </w:rPr>
            </w:pPr>
          </w:p>
          <w:p w14:paraId="4FBE614B" w14:textId="77777777" w:rsidR="00BF0CF7" w:rsidRPr="00CC74D4" w:rsidRDefault="00BF0CF7" w:rsidP="00C6318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lang w:eastAsia="ru-RU"/>
              </w:rPr>
              <w:lastRenderedPageBreak/>
              <w:t>Процедурные вопросы по выявлению правообладателей ранее учтенных объектов недвижимости: важные новации 2026г.</w:t>
            </w:r>
          </w:p>
          <w:p w14:paraId="55A7543C" w14:textId="77777777" w:rsidR="00BF0CF7" w:rsidRPr="00CC74D4" w:rsidRDefault="00BF0CF7" w:rsidP="00BF0CF7">
            <w:pPr>
              <w:numPr>
                <w:ilvl w:val="0"/>
                <w:numId w:val="31"/>
              </w:numPr>
              <w:shd w:val="clear" w:color="auto" w:fill="FFFFFF"/>
              <w:spacing w:before="60" w:after="60" w:line="235" w:lineRule="atLeast"/>
              <w:jc w:val="both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Уточненный порядок выявления правообладателей ранее учтенных зданий и сооружений.</w:t>
            </w:r>
          </w:p>
          <w:p w14:paraId="0F576169" w14:textId="77777777" w:rsidR="00BF0CF7" w:rsidRPr="00CC74D4" w:rsidRDefault="00BF0CF7" w:rsidP="00BF0CF7">
            <w:pPr>
              <w:numPr>
                <w:ilvl w:val="0"/>
                <w:numId w:val="31"/>
              </w:numPr>
              <w:shd w:val="clear" w:color="auto" w:fill="FFFFFF"/>
              <w:spacing w:before="60" w:after="60" w:line="235" w:lineRule="atLeast"/>
              <w:jc w:val="both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Снятие с кадастрового учета объектов в рамках процедуры выявления правообладателей ранее учтенных зданий и сооружений.</w:t>
            </w:r>
          </w:p>
          <w:p w14:paraId="2640A3EE" w14:textId="77777777" w:rsidR="00BF0CF7" w:rsidRPr="00CC74D4" w:rsidRDefault="00BF0CF7" w:rsidP="00C63187">
            <w:pPr>
              <w:numPr>
                <w:ilvl w:val="0"/>
                <w:numId w:val="31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 роль ППК «</w:t>
            </w:r>
            <w:proofErr w:type="spellStart"/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в работе с регионами и муниципалитетами по вовлечению в оборот объектов недвижимости.</w:t>
            </w:r>
          </w:p>
          <w:p w14:paraId="762A06B4" w14:textId="77C82165" w:rsidR="00D453B3" w:rsidRPr="00CC74D4" w:rsidRDefault="00126892" w:rsidP="0060169F">
            <w:pPr>
              <w:pStyle w:val="aa"/>
              <w:spacing w:before="60" w:beforeAutospacing="0" w:after="60" w:afterAutospacing="0"/>
              <w:jc w:val="both"/>
            </w:pPr>
            <w:proofErr w:type="spellStart"/>
            <w:r w:rsidRPr="00CC74D4">
              <w:rPr>
                <w:b/>
                <w:i/>
              </w:rPr>
              <w:t>Нуприенкова</w:t>
            </w:r>
            <w:proofErr w:type="spellEnd"/>
            <w:r w:rsidRPr="00CC74D4">
              <w:rPr>
                <w:b/>
                <w:i/>
              </w:rPr>
              <w:t> А.В.</w:t>
            </w:r>
            <w:r w:rsidRPr="00CC74D4">
              <w:rPr>
                <w:i/>
              </w:rPr>
              <w:t> – заместитель начальника Управления законодательства в сфере регистрации недвижимости и кадастровой деятельности Федеральной службы государственной регистрации, кадастра и картографии (Росреестр)</w:t>
            </w:r>
            <w:r w:rsidR="00F51941" w:rsidRPr="00CC74D4">
              <w:rPr>
                <w:i/>
              </w:rPr>
              <w:t xml:space="preserve"> (по согласованию)</w:t>
            </w:r>
            <w:r w:rsidR="0076691E" w:rsidRPr="00CC74D4">
              <w:rPr>
                <w:i/>
              </w:rPr>
              <w:t>.</w:t>
            </w:r>
          </w:p>
        </w:tc>
      </w:tr>
      <w:bookmarkEnd w:id="2"/>
      <w:tr w:rsidR="00D453B3" w:rsidRPr="00CC74D4" w14:paraId="7EFABBA4" w14:textId="77777777" w:rsidTr="00ED22D5">
        <w:trPr>
          <w:trHeight w:val="274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D9D9D9"/>
          </w:tcPr>
          <w:p w14:paraId="2E2B8E0E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10.30 – 11.00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57F5779E" w14:textId="77777777" w:rsidR="00D453B3" w:rsidRPr="00CC74D4" w:rsidRDefault="00D453B3" w:rsidP="00ED22D5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 на вопросы.</w:t>
            </w:r>
          </w:p>
        </w:tc>
      </w:tr>
      <w:tr w:rsidR="00D453B3" w:rsidRPr="00CC74D4" w14:paraId="0AE3DCC5" w14:textId="77777777" w:rsidTr="00ED22D5">
        <w:trPr>
          <w:trHeight w:val="274"/>
        </w:trPr>
        <w:tc>
          <w:tcPr>
            <w:tcW w:w="1560" w:type="dxa"/>
            <w:shd w:val="clear" w:color="auto" w:fill="D9D9D9" w:themeFill="background1" w:themeFillShade="D9"/>
          </w:tcPr>
          <w:p w14:paraId="73FD7B36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11.00 – 11.20</w:t>
            </w: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E6CB18A" w14:textId="77777777" w:rsidR="00D453B3" w:rsidRPr="00CC74D4" w:rsidRDefault="00D453B3" w:rsidP="00ED22D5">
            <w:pPr>
              <w:pStyle w:val="aa"/>
              <w:tabs>
                <w:tab w:val="left" w:pos="1816"/>
              </w:tabs>
              <w:spacing w:before="60" w:beforeAutospacing="0" w:after="60" w:afterAutospacing="0"/>
              <w:jc w:val="center"/>
              <w:rPr>
                <w:bCs/>
              </w:rPr>
            </w:pPr>
            <w:r w:rsidRPr="00CC74D4">
              <w:rPr>
                <w:bCs/>
              </w:rPr>
              <w:t>Кофе-брейк</w:t>
            </w:r>
          </w:p>
        </w:tc>
      </w:tr>
      <w:tr w:rsidR="00D453B3" w:rsidRPr="00CC74D4" w14:paraId="4DE20CF8" w14:textId="77777777" w:rsidTr="00ED22D5">
        <w:trPr>
          <w:trHeight w:val="274"/>
        </w:trPr>
        <w:tc>
          <w:tcPr>
            <w:tcW w:w="1560" w:type="dxa"/>
            <w:shd w:val="clear" w:color="auto" w:fill="D9D9D9"/>
          </w:tcPr>
          <w:p w14:paraId="629918AD" w14:textId="77777777" w:rsidR="00D453B3" w:rsidRPr="00CC74D4" w:rsidRDefault="00D453B3" w:rsidP="00D453B3">
            <w:pPr>
              <w:pStyle w:val="a8"/>
              <w:numPr>
                <w:ilvl w:val="1"/>
                <w:numId w:val="18"/>
              </w:num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03686156"/>
            <w:bookmarkStart w:id="4" w:name="_Hlk143128827"/>
            <w:r w:rsidRPr="00CC74D4">
              <w:rPr>
                <w:rFonts w:ascii="Times New Roman" w:hAnsi="Times New Roman" w:cs="Times New Roman"/>
                <w:sz w:val="24"/>
                <w:szCs w:val="24"/>
              </w:rPr>
              <w:t xml:space="preserve"> – 12.50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132C708C" w14:textId="77777777" w:rsidR="00E11401" w:rsidRPr="00CC74D4" w:rsidRDefault="00FF334E" w:rsidP="00E114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lang w:eastAsia="ru-RU"/>
              </w:rPr>
              <w:t>Публичный сервитут:</w:t>
            </w:r>
          </w:p>
          <w:p w14:paraId="37EB6C5A" w14:textId="798BAB84" w:rsidR="00FF334E" w:rsidRPr="00CC74D4" w:rsidRDefault="00E11401" w:rsidP="00E114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lang w:eastAsia="ru-RU"/>
              </w:rPr>
              <w:t>анализ практики</w:t>
            </w:r>
            <w:r w:rsidR="00FF334E" w:rsidRPr="00CC74D4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lang w:eastAsia="ru-RU"/>
              </w:rPr>
              <w:t xml:space="preserve"> правоприменения в 2026г. и </w:t>
            </w:r>
            <w:r w:rsidRPr="00CC74D4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lang w:eastAsia="ru-RU"/>
              </w:rPr>
              <w:t xml:space="preserve">обзор </w:t>
            </w:r>
            <w:r w:rsidR="00FF334E" w:rsidRPr="00CC74D4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lang w:eastAsia="ru-RU"/>
              </w:rPr>
              <w:t>предстоящи</w:t>
            </w:r>
            <w:r w:rsidRPr="00CC74D4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lang w:eastAsia="ru-RU"/>
              </w:rPr>
              <w:t>х</w:t>
            </w:r>
            <w:r w:rsidR="00FF334E" w:rsidRPr="00CC74D4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lang w:eastAsia="ru-RU"/>
              </w:rPr>
              <w:t xml:space="preserve"> законодательных изменений.</w:t>
            </w:r>
          </w:p>
          <w:p w14:paraId="5DA881F9" w14:textId="77777777" w:rsidR="00FF334E" w:rsidRPr="00CC74D4" w:rsidRDefault="00FF334E" w:rsidP="00FF334E">
            <w:pPr>
              <w:numPr>
                <w:ilvl w:val="0"/>
                <w:numId w:val="26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Обзор новых изменений в области нормативно-правового регулирования установления публичного сервитута.</w:t>
            </w:r>
          </w:p>
          <w:p w14:paraId="248F2006" w14:textId="77777777" w:rsidR="00FF334E" w:rsidRPr="00CC74D4" w:rsidRDefault="00FF334E" w:rsidP="00FF334E">
            <w:pPr>
              <w:numPr>
                <w:ilvl w:val="0"/>
                <w:numId w:val="26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Порядок размещения объектов на условиях публичного сервитута в 2026г.</w:t>
            </w:r>
          </w:p>
          <w:p w14:paraId="21CC559B" w14:textId="77777777" w:rsidR="00FF334E" w:rsidRPr="00CC74D4" w:rsidRDefault="00FF334E" w:rsidP="00FF334E">
            <w:pPr>
              <w:numPr>
                <w:ilvl w:val="0"/>
                <w:numId w:val="26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Преимущества и недостатки оформления публичного сервитута по сравнению с арендой, разрешением на использование без предоставления и установления сервитута.</w:t>
            </w:r>
          </w:p>
          <w:p w14:paraId="36FCE377" w14:textId="77777777" w:rsidR="00FF334E" w:rsidRPr="00CC74D4" w:rsidRDefault="00FF334E" w:rsidP="00FF334E">
            <w:pPr>
              <w:numPr>
                <w:ilvl w:val="0"/>
                <w:numId w:val="26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Особенности установления публичного сервитута в целях строительства, реконструкции, эксплуатации и капитального ремонта линейных объектов системы газоснабжения и иных инженерных сооружений.</w:t>
            </w:r>
          </w:p>
          <w:p w14:paraId="1EAF2300" w14:textId="77777777" w:rsidR="00FF334E" w:rsidRPr="00CC74D4" w:rsidRDefault="00FF334E" w:rsidP="00FF334E">
            <w:pPr>
              <w:numPr>
                <w:ilvl w:val="0"/>
                <w:numId w:val="26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Внесение сведений о публичном сервитуте в ЕГРН.</w:t>
            </w:r>
          </w:p>
          <w:p w14:paraId="3FDE7783" w14:textId="77777777" w:rsidR="00FF334E" w:rsidRPr="00CC74D4" w:rsidRDefault="00FF334E" w:rsidP="00FF334E">
            <w:pPr>
              <w:numPr>
                <w:ilvl w:val="0"/>
                <w:numId w:val="26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Вопросы установления платы за публичный сервитут.</w:t>
            </w:r>
          </w:p>
          <w:p w14:paraId="549BC57D" w14:textId="77777777" w:rsidR="00FF334E" w:rsidRPr="00CC74D4" w:rsidRDefault="00FF334E" w:rsidP="00FF334E">
            <w:pPr>
              <w:numPr>
                <w:ilvl w:val="0"/>
                <w:numId w:val="26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Размещение объектов без предоставления ЗУ и установления сервитутов.</w:t>
            </w:r>
          </w:p>
          <w:p w14:paraId="318DA02F" w14:textId="77777777" w:rsidR="00FF334E" w:rsidRPr="00CC74D4" w:rsidRDefault="00FF334E" w:rsidP="00D82B6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14:paraId="3C2C4B2D" w14:textId="2212B2C2" w:rsidR="0076691E" w:rsidRPr="00CC74D4" w:rsidRDefault="0076691E" w:rsidP="00DC3CD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C2D2E"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b/>
                <w:bCs/>
                <w:color w:val="2C2D2E"/>
                <w:sz w:val="28"/>
                <w:szCs w:val="28"/>
                <w:lang w:eastAsia="ru-RU"/>
              </w:rPr>
              <w:t>Зоны с особыми условиями использования территорий (ЗОУИТ) в 2026г.:</w:t>
            </w:r>
            <w:r w:rsidR="00D82B64" w:rsidRPr="00CC74D4">
              <w:rPr>
                <w:rFonts w:ascii="Times New Roman" w:eastAsia="Times New Roman" w:hAnsi="Times New Roman" w:cs="Times New Roman"/>
                <w:b/>
                <w:bCs/>
                <w:color w:val="2C2D2E"/>
                <w:sz w:val="28"/>
                <w:szCs w:val="28"/>
                <w:lang w:eastAsia="ru-RU"/>
              </w:rPr>
              <w:t xml:space="preserve"> </w:t>
            </w:r>
            <w:r w:rsidRPr="00CC74D4">
              <w:rPr>
                <w:rFonts w:ascii="Times New Roman" w:eastAsia="Times New Roman" w:hAnsi="Times New Roman" w:cs="Times New Roman"/>
                <w:b/>
                <w:bCs/>
                <w:color w:val="2C2D2E"/>
                <w:sz w:val="28"/>
                <w:szCs w:val="28"/>
                <w:lang w:eastAsia="ru-RU"/>
              </w:rPr>
              <w:t>обзор последних изменений; особенности установления, изменения и прекращения существования</w:t>
            </w:r>
            <w:r w:rsidR="00D82B64" w:rsidRPr="00CC74D4">
              <w:rPr>
                <w:rFonts w:ascii="Times New Roman" w:eastAsia="Times New Roman" w:hAnsi="Times New Roman" w:cs="Times New Roman"/>
                <w:b/>
                <w:bCs/>
                <w:color w:val="2C2D2E"/>
                <w:sz w:val="28"/>
                <w:szCs w:val="28"/>
                <w:lang w:eastAsia="ru-RU"/>
              </w:rPr>
              <w:t>.</w:t>
            </w:r>
          </w:p>
          <w:p w14:paraId="0A4CD5B1" w14:textId="14D73769" w:rsidR="0076691E" w:rsidRPr="00CC74D4" w:rsidRDefault="0076691E" w:rsidP="00D82B64">
            <w:pPr>
              <w:numPr>
                <w:ilvl w:val="0"/>
                <w:numId w:val="25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закон от 28.12.2025 № 496-ФЗ «О внесении изменений в статью 106 Земельного кодекса Российской Федерации и статью 26 Федерального закона «О внесении изменений в Градостроительный кодекс Российской Федерации и отдельные законодательные акты Российской Федерации»</w:t>
            </w:r>
            <w:r w:rsidR="00D82B64"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0AEA0B2" w14:textId="77777777" w:rsidR="0076691E" w:rsidRPr="00CC74D4" w:rsidRDefault="0076691E" w:rsidP="00D82B64">
            <w:pPr>
              <w:numPr>
                <w:ilvl w:val="0"/>
                <w:numId w:val="25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Новые нормы о соглашении между владельцем ЗУ или здания и стороной, в интересах которого установлен ЗОУИТ.</w:t>
            </w:r>
          </w:p>
          <w:p w14:paraId="0657ABC0" w14:textId="77777777" w:rsidR="0076691E" w:rsidRPr="00CC74D4" w:rsidRDefault="0076691E" w:rsidP="00D82B64">
            <w:pPr>
              <w:numPr>
                <w:ilvl w:val="0"/>
                <w:numId w:val="25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Установление ограничений и обременений в 2026г.</w:t>
            </w:r>
          </w:p>
          <w:p w14:paraId="6C64AB7B" w14:textId="77777777" w:rsidR="0076691E" w:rsidRPr="00CC74D4" w:rsidRDefault="0076691E" w:rsidP="00D82B64">
            <w:pPr>
              <w:numPr>
                <w:ilvl w:val="0"/>
                <w:numId w:val="25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Упрощение установления ЗОУИТ в населенных пунктах.</w:t>
            </w:r>
          </w:p>
          <w:p w14:paraId="6D137981" w14:textId="77777777" w:rsidR="0076691E" w:rsidRPr="00CC74D4" w:rsidRDefault="0076691E" w:rsidP="00D82B64">
            <w:pPr>
              <w:numPr>
                <w:ilvl w:val="0"/>
                <w:numId w:val="25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Основания для возмещения убытков в ЗОУИТ в 2026г. (постановление КС РФ № 42-П от 01.12.2025).</w:t>
            </w:r>
          </w:p>
          <w:p w14:paraId="1F293264" w14:textId="77777777" w:rsidR="0076691E" w:rsidRPr="00CC74D4" w:rsidRDefault="0076691E" w:rsidP="00D82B64">
            <w:pPr>
              <w:numPr>
                <w:ilvl w:val="0"/>
                <w:numId w:val="25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Пересечения ЗОУИТ.</w:t>
            </w:r>
          </w:p>
          <w:p w14:paraId="0A7EE8CB" w14:textId="77777777" w:rsidR="0076691E" w:rsidRPr="00CC74D4" w:rsidRDefault="0076691E" w:rsidP="00D82B64">
            <w:pPr>
              <w:numPr>
                <w:ilvl w:val="0"/>
                <w:numId w:val="25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lastRenderedPageBreak/>
              <w:t>Принятие решений об изменении и прекращении существования ЗОУИТ.</w:t>
            </w:r>
          </w:p>
          <w:p w14:paraId="41B56BA5" w14:textId="77777777" w:rsidR="0076691E" w:rsidRPr="00CC74D4" w:rsidRDefault="0076691E" w:rsidP="00D82B64">
            <w:pPr>
              <w:numPr>
                <w:ilvl w:val="0"/>
                <w:numId w:val="25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Последствия для владельцев земельных участков, попавших в ЗОУИТ.</w:t>
            </w:r>
          </w:p>
          <w:p w14:paraId="67EF5FBF" w14:textId="77777777" w:rsidR="0076691E" w:rsidRPr="00CC74D4" w:rsidRDefault="0076691E" w:rsidP="00D82B64">
            <w:pPr>
              <w:numPr>
                <w:ilvl w:val="0"/>
                <w:numId w:val="25"/>
              </w:numPr>
              <w:shd w:val="clear" w:color="auto" w:fill="FFFFFF"/>
              <w:spacing w:before="60" w:after="60" w:line="240" w:lineRule="auto"/>
              <w:jc w:val="both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Влияние ЗОУИТ на возможность застройки земельного участка, ввода строящихся объектов в эксплуатацию, сохранение или снос существующих зданий и сооружений.</w:t>
            </w:r>
          </w:p>
          <w:p w14:paraId="048DC598" w14:textId="0FE6E6A6" w:rsidR="00D453B3" w:rsidRPr="00CC74D4" w:rsidRDefault="00126892" w:rsidP="0076691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C74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Корякин В.И.</w:t>
            </w:r>
            <w:r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> – начальник Управления нормативно-правового регулирования в сфере земельных отношений и гражданского оборота недвижимости Федеральной службы государственной регистрации, кадастра и картографии (Росреестр</w:t>
            </w:r>
            <w:r w:rsidR="0076691E"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F51941"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(по согласованию)</w:t>
            </w:r>
            <w:r w:rsidR="0076691E"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bookmarkEnd w:id="3"/>
      <w:tr w:rsidR="00D453B3" w:rsidRPr="00CC74D4" w14:paraId="2881D9AD" w14:textId="77777777" w:rsidTr="00ED22D5">
        <w:trPr>
          <w:trHeight w:val="274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D9D9D9"/>
          </w:tcPr>
          <w:p w14:paraId="74185B22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12.50 – 13.20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656D2DC5" w14:textId="77777777" w:rsidR="00D453B3" w:rsidRPr="00CC74D4" w:rsidRDefault="00D453B3" w:rsidP="00ED22D5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 на вопросы.</w:t>
            </w:r>
          </w:p>
        </w:tc>
      </w:tr>
      <w:bookmarkEnd w:id="4"/>
      <w:tr w:rsidR="00D453B3" w:rsidRPr="00CC74D4" w14:paraId="0EDA2FAA" w14:textId="77777777" w:rsidTr="00ED22D5">
        <w:trPr>
          <w:trHeight w:val="274"/>
        </w:trPr>
        <w:tc>
          <w:tcPr>
            <w:tcW w:w="1560" w:type="dxa"/>
            <w:shd w:val="clear" w:color="auto" w:fill="D9D9D9" w:themeFill="background1" w:themeFillShade="D9"/>
          </w:tcPr>
          <w:p w14:paraId="18888609" w14:textId="15273B70" w:rsidR="00D453B3" w:rsidRPr="00CC74D4" w:rsidRDefault="00126892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  <w:r w:rsidR="00D453B3" w:rsidRPr="00CC74D4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8AC5FC" w14:textId="77777777" w:rsidR="00D453B3" w:rsidRPr="00CC74D4" w:rsidRDefault="00D453B3" w:rsidP="00ED22D5">
            <w:pPr>
              <w:pStyle w:val="aa"/>
              <w:tabs>
                <w:tab w:val="left" w:pos="1816"/>
              </w:tabs>
              <w:spacing w:before="60" w:beforeAutospacing="0" w:after="60" w:afterAutospacing="0"/>
              <w:jc w:val="center"/>
              <w:rPr>
                <w:bCs/>
              </w:rPr>
            </w:pPr>
            <w:r w:rsidRPr="00CC74D4">
              <w:rPr>
                <w:bCs/>
              </w:rPr>
              <w:t>Обед</w:t>
            </w:r>
          </w:p>
        </w:tc>
      </w:tr>
      <w:tr w:rsidR="00D453B3" w:rsidRPr="00CC74D4" w14:paraId="10345A6E" w14:textId="77777777" w:rsidTr="00ED22D5">
        <w:trPr>
          <w:trHeight w:val="274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D9D9D9"/>
          </w:tcPr>
          <w:p w14:paraId="63633B70" w14:textId="767ABBA9" w:rsidR="00D453B3" w:rsidRPr="00CC74D4" w:rsidRDefault="00126892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04219218"/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  <w:r w:rsidR="00D453B3" w:rsidRPr="00CC74D4">
              <w:rPr>
                <w:rFonts w:ascii="Times New Roman" w:hAnsi="Times New Roman" w:cs="Times New Roman"/>
                <w:sz w:val="24"/>
                <w:szCs w:val="24"/>
              </w:rPr>
              <w:t xml:space="preserve"> – 15.</w:t>
            </w:r>
            <w:r w:rsidR="00F51941" w:rsidRPr="00CC74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31E12CCB" w14:textId="77777777" w:rsidR="00DF7708" w:rsidRDefault="0008440F" w:rsidP="00D03FFD">
            <w:pPr>
              <w:shd w:val="clear" w:color="auto" w:fill="FFFFFF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Круглый стол «</w:t>
            </w:r>
            <w:r w:rsidR="00015D67" w:rsidRPr="00CC7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Новый этап регулирования земель сельхозназначения: разбор законодательных изменений в 2026г</w:t>
            </w:r>
            <w:r w:rsidRPr="00CC7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14:paraId="71C9B836" w14:textId="77777777" w:rsidR="00605E21" w:rsidRPr="00605E21" w:rsidRDefault="00605E21" w:rsidP="00D03FFD">
            <w:pPr>
              <w:shd w:val="clear" w:color="auto" w:fill="FFFFFF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  <w:p w14:paraId="39DA946D" w14:textId="25FA2AD4" w:rsidR="00121560" w:rsidRPr="00605E21" w:rsidRDefault="00605E21" w:rsidP="00D03FFD">
            <w:pPr>
              <w:shd w:val="clear" w:color="auto" w:fill="FFFFFF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5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 w:rsidR="00DF7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оборот сельхозземель</w:t>
            </w:r>
            <w:r w:rsidR="00DF7708" w:rsidRPr="00DF7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F7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установление и </w:t>
            </w:r>
            <w:r w:rsidR="00DF7708" w:rsidRPr="00DF7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границ, изменение категорий, земельные споры</w:t>
            </w:r>
            <w:r w:rsidRPr="00605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26AC8D2C" w14:textId="77777777" w:rsidR="007525B7" w:rsidRPr="00CC74D4" w:rsidRDefault="007525B7" w:rsidP="007525B7">
            <w:pPr>
              <w:numPr>
                <w:ilvl w:val="0"/>
                <w:numId w:val="31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Установление и изменение границ земель сельхозназначения с 01.03.2026 (ПП РФ № 1943 от 28.11.2025): новые основания и процедуры.</w:t>
            </w:r>
          </w:p>
          <w:p w14:paraId="35756B85" w14:textId="3E1AD9DF" w:rsidR="00121560" w:rsidRPr="00CC74D4" w:rsidRDefault="00121560" w:rsidP="007525B7">
            <w:pPr>
              <w:numPr>
                <w:ilvl w:val="0"/>
                <w:numId w:val="31"/>
              </w:numPr>
              <w:shd w:val="clear" w:color="auto" w:fill="FFFFFF"/>
              <w:spacing w:before="60" w:after="60" w:line="2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перевода земель сельхозназначения в</w:t>
            </w:r>
            <w:r w:rsidR="00DF77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иную категорию с 2026г.</w:t>
            </w:r>
          </w:p>
          <w:p w14:paraId="74AAA20F" w14:textId="54803BD3" w:rsidR="00121560" w:rsidRPr="00CC74D4" w:rsidRDefault="00121560" w:rsidP="007525B7">
            <w:pPr>
              <w:numPr>
                <w:ilvl w:val="0"/>
                <w:numId w:val="31"/>
              </w:numPr>
              <w:shd w:val="clear" w:color="auto" w:fill="FFFFFF"/>
              <w:spacing w:before="60" w:after="60" w:line="2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Сокращение оснований для перевода сельхозугодий в</w:t>
            </w:r>
            <w:r w:rsidR="00DF77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категории с 2027г.</w:t>
            </w:r>
          </w:p>
          <w:p w14:paraId="626C58B2" w14:textId="7F6CA0C5" w:rsidR="007525B7" w:rsidRPr="00CC74D4" w:rsidRDefault="007525B7" w:rsidP="007525B7">
            <w:pPr>
              <w:numPr>
                <w:ilvl w:val="0"/>
                <w:numId w:val="31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категории без перевода: основные условия.</w:t>
            </w:r>
          </w:p>
          <w:p w14:paraId="255994BB" w14:textId="4130B1F9" w:rsidR="00DC3CD9" w:rsidRPr="00DC3CD9" w:rsidRDefault="00DC3CD9" w:rsidP="00DC3CD9">
            <w:pPr>
              <w:numPr>
                <w:ilvl w:val="0"/>
                <w:numId w:val="31"/>
              </w:numPr>
              <w:shd w:val="clear" w:color="auto" w:fill="FFFFFF"/>
              <w:spacing w:before="60" w:after="60" w:line="2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запрета на изъятие для государственных и муниципальных нужд участков сельхозназначения в целях добычи полезных ископаемых.</w:t>
            </w:r>
          </w:p>
          <w:p w14:paraId="71ECEE31" w14:textId="1C9E3101" w:rsidR="00DC3CD9" w:rsidRDefault="00DC3CD9" w:rsidP="00DC3CD9">
            <w:pPr>
              <w:numPr>
                <w:ilvl w:val="0"/>
                <w:numId w:val="31"/>
              </w:numPr>
              <w:shd w:val="clear" w:color="auto" w:fill="FFFFFF"/>
              <w:spacing w:before="60" w:after="60" w:line="2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Новые обязанности правообладателей ЗУ и обладателей публичного сервитута проводить мероприятия по защите земель от распространения инвазивных растений и их уничтожению.</w:t>
            </w:r>
          </w:p>
          <w:p w14:paraId="0E225225" w14:textId="297AC610" w:rsidR="00527312" w:rsidRPr="00DC3CD9" w:rsidRDefault="00527312" w:rsidP="001C1326">
            <w:pPr>
              <w:numPr>
                <w:ilvl w:val="0"/>
                <w:numId w:val="31"/>
              </w:numPr>
              <w:shd w:val="clear" w:color="auto" w:fill="FFFFFF"/>
              <w:spacing w:before="60" w:after="60" w:line="23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эксплуатация линейных объектов на землях сельскохозяйственного назначения.</w:t>
            </w:r>
          </w:p>
          <w:p w14:paraId="736C596F" w14:textId="2E1FB55E" w:rsidR="0008440F" w:rsidRPr="00CC74D4" w:rsidRDefault="0008440F" w:rsidP="00681F79">
            <w:pPr>
              <w:shd w:val="clear" w:color="auto" w:fill="FFFFFF"/>
              <w:spacing w:before="60" w:after="6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Модератор:</w:t>
            </w:r>
          </w:p>
          <w:p w14:paraId="0D634A19" w14:textId="3F3BC7CA" w:rsidR="00681F79" w:rsidRPr="00CC74D4" w:rsidRDefault="00681F79" w:rsidP="00681F79">
            <w:p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Б</w:t>
            </w:r>
            <w:r w:rsidRPr="00CC74D4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очаров М.В.</w:t>
            </w:r>
            <w:r w:rsidRPr="00CC74D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 – </w:t>
            </w:r>
            <w:r w:rsidR="00186666" w:rsidRPr="00CC74D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эксперт по земельным вопросам, </w:t>
            </w:r>
            <w:r w:rsidRPr="00CC74D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разработчик земельного и гражданского законодательства в области недвижимости с 2004 по 2021 года</w:t>
            </w:r>
          </w:p>
          <w:p w14:paraId="351E5F59" w14:textId="77777777" w:rsidR="00681F79" w:rsidRPr="00CC74D4" w:rsidRDefault="00681F79" w:rsidP="00681F79">
            <w:p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/до 2019г. занимал должность заместителя директора Департамента недвижимости Минэкономразвития России;</w:t>
            </w:r>
          </w:p>
          <w:p w14:paraId="2963ACC9" w14:textId="77777777" w:rsidR="00D453B3" w:rsidRDefault="00681F79" w:rsidP="00681F79">
            <w:p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в 2020-2021гг. занимал должность заместителя директора Департамента природных ресурсов, земельных отношений и агропромышленного комплекса Правительства Российской Федерации/</w:t>
            </w:r>
            <w:r w:rsidR="00F51941" w:rsidRPr="00CC74D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(по согласованию)</w:t>
            </w:r>
            <w:r w:rsidRPr="00CC74D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14:paraId="4308F6E8" w14:textId="77777777" w:rsidR="00DC3CD9" w:rsidRPr="00DC3CD9" w:rsidRDefault="00DC3CD9" w:rsidP="00681F79">
            <w:p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10"/>
                <w:szCs w:val="10"/>
                <w:lang w:eastAsia="ru-RU"/>
              </w:rPr>
            </w:pPr>
          </w:p>
          <w:p w14:paraId="4F306F8D" w14:textId="4C526A4A" w:rsidR="00DC3CD9" w:rsidRPr="00DC3CD9" w:rsidRDefault="00DC3CD9" w:rsidP="00681F79">
            <w:p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C3CD9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К дискуссии приглашены представители Минсельхоза России.</w:t>
            </w:r>
          </w:p>
        </w:tc>
      </w:tr>
      <w:bookmarkEnd w:id="5"/>
      <w:tr w:rsidR="00D453B3" w:rsidRPr="00CC74D4" w14:paraId="3B8EF35F" w14:textId="77777777" w:rsidTr="00ED22D5">
        <w:trPr>
          <w:trHeight w:val="274"/>
        </w:trPr>
        <w:tc>
          <w:tcPr>
            <w:tcW w:w="1560" w:type="dxa"/>
            <w:shd w:val="clear" w:color="auto" w:fill="D9D9D9" w:themeFill="background1" w:themeFillShade="D9"/>
          </w:tcPr>
          <w:p w14:paraId="437DD825" w14:textId="6E4C44F9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F51941" w:rsidRPr="00CC74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 xml:space="preserve"> – 15.</w:t>
            </w:r>
            <w:r w:rsidR="00F51941" w:rsidRPr="00CC74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624B8" w:rsidRPr="00CC7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D9E765" w14:textId="5DA226E2" w:rsidR="00D453B3" w:rsidRPr="00CC74D4" w:rsidRDefault="004B14B2" w:rsidP="00ED22D5">
            <w:pPr>
              <w:pStyle w:val="aa"/>
              <w:tabs>
                <w:tab w:val="left" w:pos="1816"/>
              </w:tabs>
              <w:spacing w:before="60" w:beforeAutospacing="0" w:after="60" w:afterAutospacing="0"/>
              <w:jc w:val="center"/>
              <w:rPr>
                <w:bCs/>
              </w:rPr>
            </w:pPr>
            <w:r w:rsidRPr="00CC74D4">
              <w:rPr>
                <w:bCs/>
              </w:rPr>
              <w:t>Кофе-брейк</w:t>
            </w:r>
          </w:p>
        </w:tc>
      </w:tr>
      <w:tr w:rsidR="00D453B3" w:rsidRPr="00CC74D4" w14:paraId="021D4075" w14:textId="77777777" w:rsidTr="00ED22D5">
        <w:trPr>
          <w:trHeight w:val="274"/>
        </w:trPr>
        <w:tc>
          <w:tcPr>
            <w:tcW w:w="1560" w:type="dxa"/>
            <w:shd w:val="clear" w:color="auto" w:fill="D9D9D9"/>
          </w:tcPr>
          <w:p w14:paraId="761B49A4" w14:textId="16B92C49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21158885"/>
            <w:bookmarkEnd w:id="1"/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F51941" w:rsidRPr="00CC74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624B8" w:rsidRPr="00CC7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B624B8" w:rsidRPr="00CC74D4">
              <w:rPr>
                <w:rFonts w:ascii="Times New Roman" w:hAnsi="Times New Roman" w:cs="Times New Roman"/>
                <w:sz w:val="24"/>
                <w:szCs w:val="24"/>
              </w:rPr>
              <w:t>7.30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2C821DC1" w14:textId="0B6A9723" w:rsidR="00C347A9" w:rsidRPr="00CC74D4" w:rsidRDefault="00C347A9" w:rsidP="00C347A9">
            <w:pPr>
              <w:pStyle w:val="aa"/>
              <w:shd w:val="clear" w:color="auto" w:fill="FFFFFF"/>
              <w:spacing w:before="60" w:beforeAutospacing="0" w:after="60" w:afterAutospacing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bookmarkStart w:id="7" w:name="_Hlk222499272"/>
            <w:r w:rsidRPr="00CC74D4">
              <w:rPr>
                <w:b/>
                <w:bCs/>
                <w:sz w:val="28"/>
                <w:szCs w:val="28"/>
              </w:rPr>
              <w:t>Виды разрешенного использования земельных участков (ВРИ ЗУ): важнейшие изменения с 2026г., механизм и практика перевода земельных участков в</w:t>
            </w:r>
            <w:r w:rsidR="00C34BA2">
              <w:rPr>
                <w:b/>
                <w:bCs/>
                <w:sz w:val="28"/>
                <w:szCs w:val="28"/>
              </w:rPr>
              <w:t xml:space="preserve"> </w:t>
            </w:r>
            <w:r w:rsidRPr="00CC74D4">
              <w:rPr>
                <w:b/>
                <w:bCs/>
                <w:sz w:val="28"/>
                <w:szCs w:val="28"/>
              </w:rPr>
              <w:t>другие категории</w:t>
            </w:r>
            <w:r w:rsidR="00B80412">
              <w:rPr>
                <w:b/>
                <w:bCs/>
                <w:sz w:val="28"/>
                <w:szCs w:val="28"/>
              </w:rPr>
              <w:t xml:space="preserve"> в 2027г</w:t>
            </w:r>
            <w:r w:rsidRPr="00CC74D4">
              <w:rPr>
                <w:b/>
                <w:bCs/>
                <w:sz w:val="28"/>
                <w:szCs w:val="28"/>
              </w:rPr>
              <w:t>.</w:t>
            </w:r>
          </w:p>
          <w:p w14:paraId="16BC2D8A" w14:textId="77777777" w:rsidR="00C347A9" w:rsidRPr="00CC74D4" w:rsidRDefault="00C347A9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  <w:textAlignment w:val="baseline"/>
            </w:pPr>
            <w:r w:rsidRPr="00CC74D4">
              <w:t>Основные нововведения закона о разрешенном использовании.</w:t>
            </w:r>
          </w:p>
          <w:p w14:paraId="4C2BB1FE" w14:textId="51DF58B8" w:rsidR="00C347A9" w:rsidRPr="00CC74D4" w:rsidRDefault="00C347A9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  <w:textAlignment w:val="baseline"/>
            </w:pPr>
            <w:r w:rsidRPr="00CC74D4">
              <w:t>О</w:t>
            </w:r>
            <w:r w:rsidR="00C34BA2">
              <w:t xml:space="preserve"> </w:t>
            </w:r>
            <w:r w:rsidRPr="00CC74D4">
              <w:t>применении</w:t>
            </w:r>
            <w:r w:rsidR="00C34BA2">
              <w:t xml:space="preserve"> </w:t>
            </w:r>
            <w:r w:rsidRPr="00CC74D4">
              <w:t>разъяснений</w:t>
            </w:r>
            <w:r w:rsidR="00C34BA2">
              <w:t xml:space="preserve"> </w:t>
            </w:r>
            <w:r w:rsidRPr="00CC74D4">
              <w:t>Росреестра</w:t>
            </w:r>
            <w:r w:rsidR="00C34BA2">
              <w:t xml:space="preserve"> </w:t>
            </w:r>
            <w:r w:rsidRPr="00CC74D4">
              <w:t xml:space="preserve">по ВРИ ЗУ в связи с новой </w:t>
            </w:r>
            <w:r w:rsidRPr="00CC74D4">
              <w:lastRenderedPageBreak/>
              <w:t>практикой.</w:t>
            </w:r>
          </w:p>
          <w:p w14:paraId="43583337" w14:textId="77777777" w:rsidR="00C347A9" w:rsidRPr="00CC74D4" w:rsidRDefault="00C347A9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  <w:textAlignment w:val="baseline"/>
            </w:pPr>
            <w:r w:rsidRPr="00CC74D4">
              <w:t>Переходные положения закона, увеличивающие правовые возможности правообладателя недвижимости.</w:t>
            </w:r>
          </w:p>
          <w:p w14:paraId="29B1ABEF" w14:textId="77777777" w:rsidR="00C347A9" w:rsidRPr="00CC74D4" w:rsidRDefault="00C347A9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  <w:textAlignment w:val="baseline"/>
            </w:pPr>
            <w:r w:rsidRPr="00CC74D4">
              <w:t>Особенности определения ВРИ для образуемых участков.</w:t>
            </w:r>
          </w:p>
          <w:p w14:paraId="201DB955" w14:textId="77777777" w:rsidR="00C347A9" w:rsidRPr="00CC74D4" w:rsidRDefault="00C347A9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  <w:textAlignment w:val="baseline"/>
            </w:pPr>
            <w:r w:rsidRPr="00CC74D4">
              <w:t>Особенности опережения ВРИ при предоставлении земельных участков.</w:t>
            </w:r>
          </w:p>
          <w:p w14:paraId="2F5BACA0" w14:textId="77777777" w:rsidR="00C347A9" w:rsidRPr="00CC74D4" w:rsidRDefault="00C347A9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  <w:textAlignment w:val="baseline"/>
            </w:pPr>
            <w:r w:rsidRPr="00CC74D4">
              <w:t>Соотношение ВРИ ЗУ и целей использования земельного участка по договору аренды или безвозмездного пользования.</w:t>
            </w:r>
          </w:p>
          <w:p w14:paraId="6AFA392F" w14:textId="77777777" w:rsidR="00C347A9" w:rsidRPr="00CC74D4" w:rsidRDefault="00C347A9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  <w:textAlignment w:val="baseline"/>
            </w:pPr>
            <w:r w:rsidRPr="00CC74D4">
              <w:t>Особенности определения ВРИ для размещения линейных объектов.</w:t>
            </w:r>
          </w:p>
          <w:p w14:paraId="2F6DDECB" w14:textId="47A48D03" w:rsidR="00C347A9" w:rsidRPr="00CC74D4" w:rsidRDefault="00C347A9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  <w:textAlignment w:val="baseline"/>
            </w:pPr>
            <w:r w:rsidRPr="00CC74D4">
              <w:t>Особенности определения ВРИ для комплексного развития территории.</w:t>
            </w:r>
            <w:bookmarkEnd w:id="7"/>
          </w:p>
          <w:p w14:paraId="5684D98C" w14:textId="77777777" w:rsidR="00C347A9" w:rsidRPr="00CC74D4" w:rsidRDefault="00C347A9" w:rsidP="00C347A9">
            <w:pPr>
              <w:pStyle w:val="aa"/>
              <w:shd w:val="clear" w:color="auto" w:fill="FFFFFF"/>
              <w:spacing w:before="60" w:beforeAutospacing="0" w:after="60" w:afterAutospacing="0"/>
              <w:ind w:left="720"/>
              <w:jc w:val="both"/>
              <w:textAlignment w:val="baseline"/>
              <w:rPr>
                <w:sz w:val="10"/>
                <w:szCs w:val="10"/>
              </w:rPr>
            </w:pPr>
          </w:p>
          <w:p w14:paraId="549EBE7A" w14:textId="71A47D47" w:rsidR="0099681D" w:rsidRDefault="00B624B8" w:rsidP="0099681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Образование, предоставление, объединение, нецелевое использование, выкуп земельных участков</w:t>
            </w:r>
            <w:r w:rsidR="007E77DC" w:rsidRPr="00CC7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2D538D96" w14:textId="5F230A25" w:rsidR="0099681D" w:rsidRPr="0099681D" w:rsidRDefault="007E77DC" w:rsidP="0099681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B624B8" w:rsidRPr="00CC7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бразование и продажа объектов недвижимости в 2026г</w:t>
            </w:r>
            <w:r w:rsidR="00444D2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77005884" w14:textId="77777777" w:rsidR="00B624B8" w:rsidRPr="00CC74D4" w:rsidRDefault="00B624B8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Новое в предварительном согласовании предоставления ЗУ и новые основания для отказа в предоставлении с 01.03.2026.</w:t>
            </w:r>
          </w:p>
          <w:p w14:paraId="18600DB0" w14:textId="77777777" w:rsidR="00B624B8" w:rsidRPr="00CC74D4" w:rsidRDefault="00B624B8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Участки с обременениями: порядок предоставления и условия оспаривания прав.</w:t>
            </w:r>
          </w:p>
          <w:p w14:paraId="69DB2776" w14:textId="058BABF6" w:rsidR="00DB13B1" w:rsidRDefault="00DB13B1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Новые основания для отказа в предоставлении</w:t>
            </w:r>
            <w:r w:rsidR="00BE017D" w:rsidRPr="00CC74D4">
              <w:t xml:space="preserve"> ЗУ</w:t>
            </w:r>
            <w:r w:rsidRPr="00CC74D4">
              <w:t xml:space="preserve"> без торгов </w:t>
            </w:r>
            <w:r w:rsidR="00BE017D" w:rsidRPr="00CC74D4">
              <w:t>(</w:t>
            </w:r>
            <w:r w:rsidRPr="00CC74D4">
              <w:t>статья 39.16 ЗК РФ</w:t>
            </w:r>
            <w:r w:rsidR="00BE017D" w:rsidRPr="00CC74D4">
              <w:t>)</w:t>
            </w:r>
            <w:r w:rsidRPr="00CC74D4">
              <w:t>.</w:t>
            </w:r>
          </w:p>
          <w:p w14:paraId="7BD9E74B" w14:textId="77777777" w:rsidR="0099681D" w:rsidRPr="00CC74D4" w:rsidRDefault="0099681D" w:rsidP="0099681D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Предоставление ЗУ для строительства: особенности.</w:t>
            </w:r>
          </w:p>
          <w:p w14:paraId="002BD1AB" w14:textId="77777777" w:rsidR="0099681D" w:rsidRPr="00CC74D4" w:rsidRDefault="0099681D" w:rsidP="0099681D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Запрет на образование многоконтурных ЗУ (обзор законодательных изменений).</w:t>
            </w:r>
          </w:p>
          <w:p w14:paraId="2AF20BE5" w14:textId="0B48E231" w:rsidR="0099681D" w:rsidRPr="00CC74D4" w:rsidRDefault="0099681D" w:rsidP="0099681D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Формирование ЗУ из состава земель лесного фонда. Кадастровый учет части лесного участка для размещения линейного объекта (Письмо Росреестра от 25.02.2026 N 14-1817-ЛЛ/26).</w:t>
            </w:r>
          </w:p>
          <w:p w14:paraId="1C0CD446" w14:textId="551C603C" w:rsidR="00C47D51" w:rsidRPr="00CC74D4" w:rsidRDefault="00661E5D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 xml:space="preserve">О возможности передачи в субаренду льготного </w:t>
            </w:r>
            <w:r w:rsidR="00BE017D" w:rsidRPr="00CC74D4">
              <w:t>ЗУ.</w:t>
            </w:r>
          </w:p>
          <w:p w14:paraId="37F9CCDD" w14:textId="77777777" w:rsidR="00B624B8" w:rsidRPr="00CC74D4" w:rsidRDefault="00B624B8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Обмен ЗУ, находящегося в публичной собственности, на ЗУ, находящийся в частной собственности.</w:t>
            </w:r>
          </w:p>
          <w:p w14:paraId="05350F68" w14:textId="77777777" w:rsidR="00B624B8" w:rsidRPr="00CC74D4" w:rsidRDefault="00B624B8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Выкуп ЗУ из публичной собственности. Основания для отказа в предоставлении ЗУ из публичных земель.</w:t>
            </w:r>
          </w:p>
          <w:p w14:paraId="1CE8EAE4" w14:textId="77777777" w:rsidR="00B624B8" w:rsidRPr="00CC74D4" w:rsidRDefault="00B624B8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Переход прав на ЗУ при отчуждении зданий, строений и сооружений.</w:t>
            </w:r>
          </w:p>
          <w:p w14:paraId="2E4CC48C" w14:textId="5FA45F40" w:rsidR="00BE017D" w:rsidRDefault="00BE017D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Особенности раздела отдельных имущественных комплексов единого хозяйствующего субъекта.</w:t>
            </w:r>
          </w:p>
          <w:p w14:paraId="136A390A" w14:textId="77777777" w:rsidR="0099681D" w:rsidRPr="0099681D" w:rsidRDefault="0099681D" w:rsidP="0099681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ru-RU"/>
              </w:rPr>
            </w:pPr>
          </w:p>
          <w:p w14:paraId="234B2943" w14:textId="65589C1F" w:rsidR="0099681D" w:rsidRPr="00CC74D4" w:rsidRDefault="0099681D" w:rsidP="0099681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Перераспределение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ЗУ в 2026г.</w:t>
            </w:r>
          </w:p>
          <w:p w14:paraId="157AB746" w14:textId="77777777" w:rsidR="0099681D" w:rsidRPr="00CC74D4" w:rsidRDefault="0099681D" w:rsidP="0099681D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Образование ЗУ путём перераспределения в 2026г.</w:t>
            </w:r>
          </w:p>
          <w:p w14:paraId="1FD5BA4B" w14:textId="77777777" w:rsidR="0099681D" w:rsidRDefault="0099681D" w:rsidP="0099681D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Упрощение перераспределения ЗУ (Федеральный закон №12-ФЗ от</w:t>
            </w:r>
            <w:r>
              <w:t xml:space="preserve"> </w:t>
            </w:r>
            <w:r w:rsidRPr="00CC74D4">
              <w:t>30.01.2026).</w:t>
            </w:r>
          </w:p>
          <w:p w14:paraId="1BEC713E" w14:textId="77777777" w:rsidR="0099681D" w:rsidRPr="0099681D" w:rsidRDefault="0099681D" w:rsidP="0099681D">
            <w:pPr>
              <w:pStyle w:val="aa"/>
              <w:shd w:val="clear" w:color="auto" w:fill="FFFFFF"/>
              <w:spacing w:before="60" w:beforeAutospacing="0" w:after="60" w:afterAutospacing="0"/>
              <w:ind w:left="720"/>
              <w:jc w:val="both"/>
              <w:rPr>
                <w:sz w:val="10"/>
                <w:szCs w:val="10"/>
              </w:rPr>
            </w:pPr>
          </w:p>
          <w:p w14:paraId="006B3534" w14:textId="494F0516" w:rsidR="0099681D" w:rsidRPr="0099681D" w:rsidRDefault="0099681D" w:rsidP="0099681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9681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Земельные споры: разбор практических кейсов.</w:t>
            </w:r>
          </w:p>
          <w:p w14:paraId="12630FA8" w14:textId="109B4F6E" w:rsidR="00BE017D" w:rsidRPr="00CC74D4" w:rsidRDefault="00BE017D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Споры по ЗУ при строительстве.</w:t>
            </w:r>
          </w:p>
          <w:p w14:paraId="26DC9F87" w14:textId="77777777" w:rsidR="00B624B8" w:rsidRPr="00CC74D4" w:rsidRDefault="00B624B8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Досудебный порядок разрешения земельных споров.</w:t>
            </w:r>
          </w:p>
          <w:p w14:paraId="78E0B5A3" w14:textId="77777777" w:rsidR="00B624B8" w:rsidRPr="00CC74D4" w:rsidRDefault="00B624B8" w:rsidP="00C47D51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Оспаривание отказа в предоставлении ЗУ в собственность.</w:t>
            </w:r>
          </w:p>
          <w:p w14:paraId="36598C58" w14:textId="2865273B" w:rsidR="0099681D" w:rsidRPr="00CC74D4" w:rsidRDefault="00B624B8" w:rsidP="0099681D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60" w:beforeAutospacing="0" w:after="60" w:afterAutospacing="0"/>
              <w:jc w:val="both"/>
            </w:pPr>
            <w:r w:rsidRPr="00CC74D4">
              <w:t>Обжалование судебных решений.</w:t>
            </w:r>
          </w:p>
          <w:p w14:paraId="366CAC5D" w14:textId="4668A944" w:rsidR="00D453B3" w:rsidRPr="00CC74D4" w:rsidRDefault="00B624B8" w:rsidP="00B624B8">
            <w:pPr>
              <w:spacing w:before="60" w:after="6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CC74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Кодина</w:t>
            </w:r>
            <w:proofErr w:type="spellEnd"/>
            <w:r w:rsidRPr="00CC74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Е.А.</w:t>
            </w:r>
            <w:r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 – инженер-землеустроитель, автор ряда положений федерального законодательства в области имущественного и муниципального права, автор </w:t>
            </w:r>
            <w:r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значительного количества разъяснений положений федеральных законов</w:t>
            </w:r>
            <w:r w:rsidRPr="00CC74D4">
              <w:rPr>
                <w:i/>
              </w:rPr>
              <w:t>.</w:t>
            </w:r>
          </w:p>
        </w:tc>
      </w:tr>
      <w:bookmarkEnd w:id="6"/>
      <w:tr w:rsidR="00D453B3" w:rsidRPr="00CC74D4" w14:paraId="3E7310BD" w14:textId="77777777" w:rsidTr="00ED22D5">
        <w:trPr>
          <w:trHeight w:val="274"/>
        </w:trPr>
        <w:tc>
          <w:tcPr>
            <w:tcW w:w="1560" w:type="dxa"/>
            <w:shd w:val="clear" w:color="auto" w:fill="D9D9D9"/>
          </w:tcPr>
          <w:p w14:paraId="373E85B9" w14:textId="12DB2D45" w:rsidR="00D453B3" w:rsidRPr="00CC74D4" w:rsidRDefault="00681F79" w:rsidP="00BA07E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624B8" w:rsidRPr="00CC74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="00D453B3" w:rsidRPr="00CC74D4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B624B8" w:rsidRPr="00CC74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749CCD0B" w14:textId="77777777" w:rsidR="00D453B3" w:rsidRPr="00CC74D4" w:rsidRDefault="00D453B3" w:rsidP="00ED22D5">
            <w:pPr>
              <w:shd w:val="clear" w:color="auto" w:fill="FFFFFF"/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4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 на вопросы.</w:t>
            </w:r>
          </w:p>
        </w:tc>
      </w:tr>
    </w:tbl>
    <w:p w14:paraId="4B53D5C7" w14:textId="77777777" w:rsidR="00646F0D" w:rsidRPr="00CC74D4" w:rsidRDefault="00646F0D" w:rsidP="00D453B3">
      <w:pPr>
        <w:pStyle w:val="aa"/>
        <w:shd w:val="clear" w:color="auto" w:fill="FFFFFF"/>
        <w:spacing w:before="60" w:beforeAutospacing="0" w:after="60" w:afterAutospacing="0"/>
        <w:jc w:val="right"/>
        <w:rPr>
          <w:b/>
          <w:sz w:val="28"/>
          <w:szCs w:val="28"/>
        </w:rPr>
      </w:pPr>
    </w:p>
    <w:p w14:paraId="3E28A1B8" w14:textId="0EF79676" w:rsidR="00D453B3" w:rsidRPr="00CC74D4" w:rsidRDefault="006A6AA5" w:rsidP="00D453B3">
      <w:pPr>
        <w:pStyle w:val="aa"/>
        <w:shd w:val="clear" w:color="auto" w:fill="FFFFFF"/>
        <w:spacing w:before="60" w:beforeAutospacing="0" w:after="60" w:afterAutospacing="0"/>
        <w:jc w:val="right"/>
        <w:rPr>
          <w:b/>
          <w:sz w:val="28"/>
          <w:szCs w:val="28"/>
        </w:rPr>
      </w:pPr>
      <w:r w:rsidRPr="00CC74D4">
        <w:rPr>
          <w:b/>
          <w:sz w:val="28"/>
          <w:szCs w:val="28"/>
        </w:rPr>
        <w:t>18</w:t>
      </w:r>
      <w:r w:rsidR="00D453B3" w:rsidRPr="00CC74D4">
        <w:rPr>
          <w:b/>
          <w:sz w:val="28"/>
          <w:szCs w:val="28"/>
        </w:rPr>
        <w:t xml:space="preserve"> </w:t>
      </w:r>
      <w:r w:rsidRPr="00CC74D4">
        <w:rPr>
          <w:b/>
          <w:sz w:val="28"/>
          <w:szCs w:val="28"/>
        </w:rPr>
        <w:t>ноября</w:t>
      </w:r>
      <w:r w:rsidR="00D453B3" w:rsidRPr="00CC74D4">
        <w:rPr>
          <w:b/>
          <w:sz w:val="28"/>
          <w:szCs w:val="28"/>
        </w:rPr>
        <w:t xml:space="preserve">, 2026, время </w:t>
      </w:r>
      <w:proofErr w:type="spellStart"/>
      <w:r w:rsidR="00D453B3" w:rsidRPr="00CC74D4">
        <w:rPr>
          <w:b/>
          <w:sz w:val="28"/>
          <w:szCs w:val="28"/>
        </w:rPr>
        <w:t>мск</w:t>
      </w:r>
      <w:proofErr w:type="spellEnd"/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8646"/>
      </w:tblGrid>
      <w:tr w:rsidR="00D453B3" w:rsidRPr="00CC74D4" w14:paraId="10F7771C" w14:textId="77777777" w:rsidTr="00ED22D5">
        <w:trPr>
          <w:trHeight w:val="274"/>
        </w:trPr>
        <w:tc>
          <w:tcPr>
            <w:tcW w:w="1560" w:type="dxa"/>
            <w:shd w:val="clear" w:color="auto" w:fill="D9D9D9"/>
          </w:tcPr>
          <w:p w14:paraId="3CFC5234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12585847"/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09.00 – 10.00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13C62868" w14:textId="01F609E5" w:rsidR="004A28C1" w:rsidRPr="00CC74D4" w:rsidRDefault="00145947" w:rsidP="00E162E6">
            <w:pPr>
              <w:shd w:val="clear" w:color="auto" w:fill="FFFFFF"/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C74D4">
              <w:rPr>
                <w:rFonts w:ascii="Times New Roman" w:hAnsi="Times New Roman"/>
                <w:b/>
                <w:bCs/>
                <w:sz w:val="28"/>
                <w:szCs w:val="28"/>
              </w:rPr>
              <w:t>Единство судьбы земельных участков и расположенных на них объектах: теоретические и практические вопросы.</w:t>
            </w:r>
          </w:p>
          <w:p w14:paraId="1579ACD8" w14:textId="50672EDC" w:rsidR="00614842" w:rsidRPr="00CC74D4" w:rsidRDefault="004A28C1" w:rsidP="004A28C1">
            <w:pPr>
              <w:numPr>
                <w:ilvl w:val="0"/>
                <w:numId w:val="12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Теоретические и практические проблемы реализации принципа единства судьбы</w:t>
            </w:r>
            <w:r w:rsidR="00614842" w:rsidRPr="00CC74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земельных участков и расположенных на них объектах.</w:t>
            </w:r>
          </w:p>
          <w:p w14:paraId="090F19BA" w14:textId="77777777" w:rsidR="00E05BD4" w:rsidRPr="00CC74D4" w:rsidRDefault="004A28C1" w:rsidP="004A28C1">
            <w:pPr>
              <w:numPr>
                <w:ilvl w:val="0"/>
                <w:numId w:val="12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Вопросы реализации исключительного права на приобретение земельного участка под зданием, сооружением.</w:t>
            </w:r>
          </w:p>
          <w:p w14:paraId="6B773F79" w14:textId="77777777" w:rsidR="00E05BD4" w:rsidRPr="00CC74D4" w:rsidRDefault="004A28C1" w:rsidP="004A28C1">
            <w:pPr>
              <w:numPr>
                <w:ilvl w:val="0"/>
                <w:numId w:val="12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Проблемы соразмерности объектов и гарантии сохранения прав на земельные участки.</w:t>
            </w:r>
          </w:p>
          <w:p w14:paraId="5566F393" w14:textId="58CB01DC" w:rsidR="004A28C1" w:rsidRPr="00CC74D4" w:rsidRDefault="004A28C1" w:rsidP="004A28C1">
            <w:pPr>
              <w:numPr>
                <w:ilvl w:val="0"/>
                <w:numId w:val="12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Вопросы использования подземной недвижимости</w:t>
            </w:r>
            <w:r w:rsidR="00E05BD4" w:rsidRPr="00CC74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4E5DA60" w14:textId="12B8D190" w:rsidR="00D453B3" w:rsidRPr="00CC74D4" w:rsidRDefault="00D453B3" w:rsidP="00A9272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C74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Бутовецкий</w:t>
            </w:r>
            <w:proofErr w:type="spellEnd"/>
            <w:r w:rsidRPr="00CC74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А.И.</w:t>
            </w:r>
            <w:r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> – статс-секретарь – заместитель руководителя Федеральной службы государственной регистрации, кадастра и картографии (Росреестр)</w:t>
            </w:r>
            <w:r w:rsidR="00F51941"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(по согласованию)</w:t>
            </w:r>
            <w:r w:rsidR="00E162E6"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bookmarkEnd w:id="8"/>
      <w:tr w:rsidR="00D453B3" w:rsidRPr="00CC74D4" w14:paraId="3FB973E3" w14:textId="77777777" w:rsidTr="00ED22D5">
        <w:trPr>
          <w:trHeight w:val="2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A125AC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10.00 – 10.30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E950" w14:textId="77777777" w:rsidR="00D453B3" w:rsidRPr="00CC74D4" w:rsidRDefault="00D453B3" w:rsidP="00ED22D5">
            <w:pPr>
              <w:pStyle w:val="aa"/>
              <w:spacing w:before="60" w:beforeAutospacing="0" w:after="60" w:afterAutospacing="0"/>
              <w:jc w:val="center"/>
              <w:rPr>
                <w:b/>
                <w:bCs/>
              </w:rPr>
            </w:pPr>
            <w:r w:rsidRPr="00CC74D4">
              <w:rPr>
                <w:bCs/>
              </w:rPr>
              <w:t>Ответы на вопросы.</w:t>
            </w:r>
          </w:p>
        </w:tc>
      </w:tr>
      <w:tr w:rsidR="00D453B3" w:rsidRPr="00CC74D4" w14:paraId="782DE2AF" w14:textId="77777777" w:rsidTr="00ED22D5">
        <w:trPr>
          <w:trHeight w:val="274"/>
        </w:trPr>
        <w:tc>
          <w:tcPr>
            <w:tcW w:w="1560" w:type="dxa"/>
            <w:shd w:val="clear" w:color="auto" w:fill="D9D9D9" w:themeFill="background1" w:themeFillShade="D9"/>
          </w:tcPr>
          <w:p w14:paraId="489F97E4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10.30 – 11.00</w:t>
            </w: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D92EA29" w14:textId="77777777" w:rsidR="00D453B3" w:rsidRPr="00CC74D4" w:rsidRDefault="00D453B3" w:rsidP="00ED22D5">
            <w:pPr>
              <w:pStyle w:val="aa"/>
              <w:tabs>
                <w:tab w:val="left" w:pos="1816"/>
              </w:tabs>
              <w:spacing w:before="60" w:beforeAutospacing="0" w:after="60" w:afterAutospacing="0"/>
              <w:jc w:val="center"/>
              <w:rPr>
                <w:bCs/>
              </w:rPr>
            </w:pPr>
            <w:r w:rsidRPr="00CC74D4">
              <w:rPr>
                <w:bCs/>
              </w:rPr>
              <w:t>Кофе-брейк</w:t>
            </w:r>
          </w:p>
        </w:tc>
      </w:tr>
      <w:tr w:rsidR="00D453B3" w:rsidRPr="00CC74D4" w14:paraId="2FBF6FF2" w14:textId="77777777" w:rsidTr="00ED22D5">
        <w:trPr>
          <w:trHeight w:val="274"/>
        </w:trPr>
        <w:tc>
          <w:tcPr>
            <w:tcW w:w="1560" w:type="dxa"/>
            <w:shd w:val="clear" w:color="auto" w:fill="D9D9D9"/>
          </w:tcPr>
          <w:p w14:paraId="135E51D5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11.00 – 12.00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24760E67" w14:textId="48CA9A16" w:rsidR="00D453B3" w:rsidRPr="00CC74D4" w:rsidRDefault="00D453B3" w:rsidP="00ED22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Государственная кадастровая оценка (ГКО) в 2026</w:t>
            </w:r>
            <w:r w:rsidR="009968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-2027 г</w:t>
            </w:r>
            <w:r w:rsidRPr="00CC7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г.</w:t>
            </w:r>
          </w:p>
          <w:p w14:paraId="60135DD5" w14:textId="77777777" w:rsidR="00D453B3" w:rsidRPr="00CC74D4" w:rsidRDefault="00D453B3" w:rsidP="00D453B3">
            <w:pPr>
              <w:numPr>
                <w:ilvl w:val="0"/>
                <w:numId w:val="6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новом фонде данных кадастровой оценки.</w:t>
            </w:r>
          </w:p>
          <w:p w14:paraId="62039B1B" w14:textId="77777777" w:rsidR="00D453B3" w:rsidRPr="00CC74D4" w:rsidRDefault="00D453B3" w:rsidP="00D453B3">
            <w:pPr>
              <w:numPr>
                <w:ilvl w:val="0"/>
                <w:numId w:val="6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 проведения ГКО государственными бюджетными учреждениями по стране.</w:t>
            </w:r>
          </w:p>
          <w:p w14:paraId="3F6235C6" w14:textId="77777777" w:rsidR="00D453B3" w:rsidRPr="00CC74D4" w:rsidRDefault="00D453B3" w:rsidP="00D453B3">
            <w:pPr>
              <w:numPr>
                <w:ilvl w:val="0"/>
                <w:numId w:val="6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Суть последних изменений в методике проведения кадастровой оценки.</w:t>
            </w:r>
          </w:p>
          <w:p w14:paraId="35B5B40A" w14:textId="77777777" w:rsidR="00D453B3" w:rsidRPr="00CC74D4" w:rsidRDefault="00D453B3" w:rsidP="00D453B3">
            <w:pPr>
              <w:numPr>
                <w:ilvl w:val="0"/>
                <w:numId w:val="6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ошибки при проведении ГКО и порядок их исправления.</w:t>
            </w:r>
          </w:p>
          <w:p w14:paraId="16C8A593" w14:textId="77777777" w:rsidR="00D453B3" w:rsidRPr="00CC74D4" w:rsidRDefault="00D453B3" w:rsidP="00D453B3">
            <w:pPr>
              <w:numPr>
                <w:ilvl w:val="0"/>
                <w:numId w:val="6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ГКО применительно к объектам капитального строительства.</w:t>
            </w:r>
          </w:p>
          <w:p w14:paraId="2A84A5E3" w14:textId="77777777" w:rsidR="00D453B3" w:rsidRPr="00CC74D4" w:rsidRDefault="00D453B3" w:rsidP="00D453B3">
            <w:pPr>
              <w:numPr>
                <w:ilvl w:val="0"/>
                <w:numId w:val="6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Перспективы изменения правил ГКО объектов недвижимости.</w:t>
            </w:r>
          </w:p>
          <w:p w14:paraId="3DDCB2C2" w14:textId="77777777" w:rsidR="00D453B3" w:rsidRPr="00CC74D4" w:rsidRDefault="00D453B3" w:rsidP="00ED22D5">
            <w:pPr>
              <w:shd w:val="clear" w:color="auto" w:fill="FFFFFF"/>
              <w:spacing w:before="60" w:after="6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  <w:p w14:paraId="56C28648" w14:textId="23AB51C6" w:rsidR="00D453B3" w:rsidRPr="00CC74D4" w:rsidRDefault="00D453B3" w:rsidP="00ED22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Кадастровая стоимость объектов недвижимости:</w:t>
            </w:r>
            <w:r w:rsidR="00A63099" w:rsidRPr="00CC7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C7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исправление ошибок,</w:t>
            </w:r>
            <w:r w:rsidR="00A63099" w:rsidRPr="00CC7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оспаривание,</w:t>
            </w:r>
            <w:r w:rsidRPr="00CC7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установление рыночной стоимости в качестве кадастровой в ЕГРН.</w:t>
            </w:r>
          </w:p>
          <w:p w14:paraId="7FA64EC5" w14:textId="77777777" w:rsidR="00D453B3" w:rsidRPr="00CC74D4" w:rsidRDefault="00D453B3" w:rsidP="00D453B3">
            <w:pPr>
              <w:numPr>
                <w:ilvl w:val="0"/>
                <w:numId w:val="6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Досудебный и судебный порядок оспаривания:</w:t>
            </w:r>
          </w:p>
          <w:p w14:paraId="2A28DADF" w14:textId="77777777" w:rsidR="00D453B3" w:rsidRPr="00CC74D4" w:rsidRDefault="00D453B3" w:rsidP="00ED22D5">
            <w:pPr>
              <w:shd w:val="clear" w:color="auto" w:fill="FFFFFF"/>
              <w:spacing w:before="60" w:after="6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рекомендации правообладателям ЗУ и иных объектов недвижимости;</w:t>
            </w:r>
          </w:p>
          <w:p w14:paraId="7C6167DD" w14:textId="77777777" w:rsidR="00D453B3" w:rsidRPr="00CC74D4" w:rsidRDefault="00D453B3" w:rsidP="00ED22D5">
            <w:pPr>
              <w:shd w:val="clear" w:color="auto" w:fill="FFFFFF"/>
              <w:spacing w:before="60" w:after="6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право оспаривания результатов определения кадастровой стоимости объектов недвижимости, не находящихся в собственности муниципального образования. Права региональных и местных органов власти.</w:t>
            </w:r>
          </w:p>
          <w:p w14:paraId="3FDA74BC" w14:textId="77777777" w:rsidR="00D453B3" w:rsidRPr="00CC74D4" w:rsidRDefault="00D453B3" w:rsidP="00D453B3">
            <w:pPr>
              <w:numPr>
                <w:ilvl w:val="0"/>
                <w:numId w:val="6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 применения результатов определения кадастровой стоимости в размере рыночной стоимости. Внесение результатов определения кадастровой стоимости в ЕГРН.</w:t>
            </w:r>
          </w:p>
          <w:p w14:paraId="3ABD160E" w14:textId="77777777" w:rsidR="00D453B3" w:rsidRPr="00CC74D4" w:rsidRDefault="00D453B3" w:rsidP="00D453B3">
            <w:pPr>
              <w:numPr>
                <w:ilvl w:val="0"/>
                <w:numId w:val="6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механизма оспаривания результатов определения кадастровой стоимости на механизм административного установления кадастровой стоимости объекта недвижимости в размере его рыночной стоимости.</w:t>
            </w:r>
          </w:p>
          <w:p w14:paraId="0303F50D" w14:textId="77777777" w:rsidR="00D453B3" w:rsidRPr="00CC74D4" w:rsidRDefault="00D453B3" w:rsidP="00D453B3">
            <w:pPr>
              <w:numPr>
                <w:ilvl w:val="0"/>
                <w:numId w:val="6"/>
              </w:numPr>
              <w:shd w:val="clear" w:color="auto" w:fill="FFFFFF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Ошибки при определении кадастровой стоимости и способы их исправления.</w:t>
            </w:r>
          </w:p>
          <w:p w14:paraId="49DC9EA8" w14:textId="051E5586" w:rsidR="00D453B3" w:rsidRPr="00CC74D4" w:rsidRDefault="00D453B3" w:rsidP="00ED22D5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Шереметьев Д.Е.</w:t>
            </w:r>
            <w:r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> – начальник отдела нормативно-правового регулирования в сфере государственной кадастровой оценки Управления законодательства в сфере регистрации недвижимости и кадастровой деятельности Федеральной службы государственной регистрации, кадастра и картографии (Росреестр)</w:t>
            </w:r>
            <w:r w:rsidR="00F51941"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(по согласованию)</w:t>
            </w:r>
            <w:r w:rsidR="00B33E1D"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D453B3" w:rsidRPr="00CC74D4" w14:paraId="476F68B4" w14:textId="77777777" w:rsidTr="00ED22D5">
        <w:trPr>
          <w:trHeight w:val="274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D9D9D9"/>
          </w:tcPr>
          <w:p w14:paraId="5E366A62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 – 12.30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689C18C7" w14:textId="77777777" w:rsidR="00D453B3" w:rsidRPr="00CC74D4" w:rsidRDefault="00D453B3" w:rsidP="00ED22D5">
            <w:pPr>
              <w:tabs>
                <w:tab w:val="left" w:pos="1816"/>
              </w:tabs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 на вопросы.</w:t>
            </w:r>
          </w:p>
        </w:tc>
      </w:tr>
      <w:tr w:rsidR="00D453B3" w:rsidRPr="00CC74D4" w14:paraId="2AC9DCA2" w14:textId="77777777" w:rsidTr="00ED22D5">
        <w:trPr>
          <w:trHeight w:val="274"/>
        </w:trPr>
        <w:tc>
          <w:tcPr>
            <w:tcW w:w="1560" w:type="dxa"/>
            <w:shd w:val="clear" w:color="auto" w:fill="D9D9D9" w:themeFill="background1" w:themeFillShade="D9"/>
          </w:tcPr>
          <w:p w14:paraId="18109623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12.30 – 13.10</w:t>
            </w: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5C80E6" w14:textId="77777777" w:rsidR="00D453B3" w:rsidRPr="00CC74D4" w:rsidRDefault="00D453B3" w:rsidP="00ED22D5">
            <w:pPr>
              <w:pStyle w:val="aa"/>
              <w:tabs>
                <w:tab w:val="left" w:pos="1816"/>
              </w:tabs>
              <w:spacing w:before="60" w:beforeAutospacing="0" w:after="60" w:afterAutospacing="0"/>
              <w:jc w:val="center"/>
              <w:rPr>
                <w:bCs/>
              </w:rPr>
            </w:pPr>
            <w:r w:rsidRPr="00CC74D4">
              <w:rPr>
                <w:bCs/>
              </w:rPr>
              <w:t>Обед</w:t>
            </w:r>
          </w:p>
        </w:tc>
      </w:tr>
      <w:tr w:rsidR="00D453B3" w:rsidRPr="00CC74D4" w14:paraId="6B6C871B" w14:textId="77777777" w:rsidTr="00ED22D5">
        <w:trPr>
          <w:trHeight w:val="274"/>
        </w:trPr>
        <w:tc>
          <w:tcPr>
            <w:tcW w:w="1560" w:type="dxa"/>
            <w:shd w:val="clear" w:color="auto" w:fill="D9D9D9"/>
          </w:tcPr>
          <w:p w14:paraId="1D220DF8" w14:textId="1A8F07F9" w:rsidR="00D453B3" w:rsidRPr="00CC74D4" w:rsidRDefault="00D453B3" w:rsidP="00275FF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21158821"/>
            <w:bookmarkStart w:id="10" w:name="_Hlk193993053"/>
            <w:bookmarkStart w:id="11" w:name="_Hlk222510459"/>
            <w:bookmarkStart w:id="12" w:name="_Hlk156955315"/>
            <w:bookmarkStart w:id="13" w:name="_Hlk174724829"/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13.10 – 1</w:t>
            </w:r>
            <w:r w:rsidR="00587E76" w:rsidRPr="00CC74D4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499DF3EB" w14:textId="77777777" w:rsidR="00527312" w:rsidRPr="00CC74D4" w:rsidRDefault="00527312" w:rsidP="00527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Комплексное развитие территории (КРТ): </w:t>
            </w:r>
          </w:p>
          <w:p w14:paraId="4BA36A6B" w14:textId="33973AD0" w:rsidR="00527312" w:rsidRPr="00CC74D4" w:rsidRDefault="00527312" w:rsidP="00527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важные изменения в 2026г.</w:t>
            </w:r>
            <w:r w:rsidR="00B8041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и планы на 2027г.</w:t>
            </w:r>
          </w:p>
          <w:p w14:paraId="5C5530B4" w14:textId="77777777" w:rsidR="00527312" w:rsidRPr="00CC74D4" w:rsidRDefault="00527312" w:rsidP="00527312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left="714" w:hanging="357"/>
              <w:contextualSpacing w:val="0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Изменения в части выдачи разрешений на строительство в зоне КРТ.</w:t>
            </w:r>
          </w:p>
          <w:p w14:paraId="4B3A45ED" w14:textId="77777777" w:rsidR="00527312" w:rsidRPr="00CC74D4" w:rsidRDefault="00527312" w:rsidP="00527312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left="714" w:hanging="357"/>
              <w:contextualSpacing w:val="0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Правовой режим ЗУ, попавших в границы зоны КРТ и возможности их правообладателей.</w:t>
            </w:r>
          </w:p>
          <w:p w14:paraId="15997B74" w14:textId="77777777" w:rsidR="00527312" w:rsidRPr="00CC74D4" w:rsidRDefault="00527312" w:rsidP="00527312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left="714" w:hanging="357"/>
              <w:contextualSpacing w:val="0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Изъятие ЗУ для государственных нужд в рамках КРТ. </w:t>
            </w:r>
          </w:p>
          <w:p w14:paraId="3C21C943" w14:textId="77777777" w:rsidR="00527312" w:rsidRPr="00CC74D4" w:rsidRDefault="00527312" w:rsidP="00527312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left="714" w:hanging="357"/>
              <w:contextualSpacing w:val="0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Самовольные постройки при КРТ.</w:t>
            </w:r>
          </w:p>
          <w:p w14:paraId="7732EB0D" w14:textId="77777777" w:rsidR="00527312" w:rsidRPr="00CC74D4" w:rsidRDefault="00527312" w:rsidP="00527312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left="714" w:hanging="357"/>
              <w:contextualSpacing w:val="0"/>
              <w:jc w:val="both"/>
              <w:outlineLvl w:val="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Разбор значимых примеров и судебных дел по КРТ за 2026 г., в том числе в части значения отражения КРТ в ПЗЗ для предоставления участков в границах этой территории.</w:t>
            </w:r>
          </w:p>
          <w:p w14:paraId="3F52ED75" w14:textId="77703826" w:rsidR="00D453B3" w:rsidRPr="00CC74D4" w:rsidRDefault="00527312" w:rsidP="005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/>
                <w:b/>
                <w:i/>
                <w:sz w:val="24"/>
                <w:szCs w:val="24"/>
              </w:rPr>
              <w:t>Галь М.Е. – </w:t>
            </w:r>
            <w:r w:rsidRPr="00CC74D4">
              <w:rPr>
                <w:rFonts w:ascii="Times New Roman" w:hAnsi="Times New Roman"/>
                <w:i/>
                <w:sz w:val="24"/>
                <w:szCs w:val="24"/>
              </w:rPr>
              <w:t>заместитель директора Департамента комплексного развития территорий Министерства строительства и жилищно-коммунального хозяйства РФ (приглашен к участию).</w:t>
            </w:r>
          </w:p>
        </w:tc>
      </w:tr>
      <w:bookmarkEnd w:id="9"/>
      <w:tr w:rsidR="00D453B3" w:rsidRPr="00CC74D4" w14:paraId="7F007405" w14:textId="77777777" w:rsidTr="00ED22D5">
        <w:trPr>
          <w:trHeight w:val="2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87FC56" w14:textId="5FE2CD4A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7E76" w:rsidRPr="00CC74D4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87E76" w:rsidRPr="00CC74D4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4DE1" w14:textId="77777777" w:rsidR="00D453B3" w:rsidRPr="00CC74D4" w:rsidRDefault="00D453B3" w:rsidP="00ED22D5">
            <w:pPr>
              <w:pStyle w:val="aa"/>
              <w:spacing w:before="60" w:beforeAutospacing="0" w:after="60" w:afterAutospacing="0"/>
              <w:jc w:val="center"/>
              <w:rPr>
                <w:b/>
                <w:bCs/>
              </w:rPr>
            </w:pPr>
            <w:r w:rsidRPr="00CC74D4">
              <w:rPr>
                <w:bCs/>
              </w:rPr>
              <w:t>Ответы на вопросы.</w:t>
            </w:r>
          </w:p>
        </w:tc>
      </w:tr>
      <w:tr w:rsidR="00D453B3" w:rsidRPr="00CC74D4" w14:paraId="217AEDFC" w14:textId="77777777" w:rsidTr="00ED22D5">
        <w:trPr>
          <w:trHeight w:val="2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6FE85D" w14:textId="5C76CBC6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19D3" w:rsidRPr="00CC74D4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 xml:space="preserve"> – 15.</w:t>
            </w:r>
            <w:r w:rsidR="008E2F8A" w:rsidRPr="00CC74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9A22" w14:textId="353EF278" w:rsidR="008E2F8A" w:rsidRPr="00CC74D4" w:rsidRDefault="008E2F8A" w:rsidP="008E2F8A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CC74D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Аренда земельных участков из публичных земель в 2026</w:t>
            </w:r>
            <w:r w:rsidR="00B8041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-2027 г</w:t>
            </w:r>
            <w:r w:rsidRPr="00CC74D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г.</w:t>
            </w:r>
          </w:p>
          <w:p w14:paraId="1DA4BC08" w14:textId="77777777" w:rsidR="008E2F8A" w:rsidRPr="00CC74D4" w:rsidRDefault="008E2F8A" w:rsidP="008E2F8A">
            <w:pPr>
              <w:pStyle w:val="a8"/>
              <w:numPr>
                <w:ilvl w:val="0"/>
                <w:numId w:val="1"/>
              </w:numPr>
              <w:shd w:val="clear" w:color="auto" w:fill="FFFFFF"/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4D4">
              <w:rPr>
                <w:rFonts w:ascii="Times New Roman" w:hAnsi="Times New Roman"/>
                <w:sz w:val="24"/>
                <w:szCs w:val="24"/>
              </w:rPr>
              <w:t>Порядок предоставления земельного участка в аренду без торгов.</w:t>
            </w:r>
          </w:p>
          <w:p w14:paraId="53CE42CA" w14:textId="77777777" w:rsidR="008E2F8A" w:rsidRPr="00CC74D4" w:rsidRDefault="008E2F8A" w:rsidP="008E2F8A">
            <w:pPr>
              <w:pStyle w:val="a8"/>
              <w:numPr>
                <w:ilvl w:val="0"/>
                <w:numId w:val="1"/>
              </w:numPr>
              <w:shd w:val="clear" w:color="auto" w:fill="FFFFFF"/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4D4">
              <w:rPr>
                <w:rFonts w:ascii="Times New Roman" w:hAnsi="Times New Roman"/>
                <w:sz w:val="24"/>
                <w:szCs w:val="24"/>
              </w:rPr>
              <w:t>Режим использования арендованных публичных земель.</w:t>
            </w:r>
          </w:p>
          <w:p w14:paraId="2AE52EF4" w14:textId="77777777" w:rsidR="008E2F8A" w:rsidRPr="00CC74D4" w:rsidRDefault="008E2F8A" w:rsidP="008E2F8A">
            <w:pPr>
              <w:pStyle w:val="a8"/>
              <w:numPr>
                <w:ilvl w:val="0"/>
                <w:numId w:val="1"/>
              </w:numPr>
              <w:shd w:val="clear" w:color="auto" w:fill="FFFFFF"/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4D4">
              <w:rPr>
                <w:rFonts w:ascii="Times New Roman" w:hAnsi="Times New Roman"/>
                <w:sz w:val="24"/>
                <w:szCs w:val="24"/>
              </w:rPr>
              <w:t>Договор аренды земельного участка с последующим выкупом.</w:t>
            </w:r>
          </w:p>
          <w:p w14:paraId="35470BE0" w14:textId="77777777" w:rsidR="008E2F8A" w:rsidRPr="00CC74D4" w:rsidRDefault="008E2F8A" w:rsidP="008E2F8A">
            <w:pPr>
              <w:pStyle w:val="a8"/>
              <w:numPr>
                <w:ilvl w:val="0"/>
                <w:numId w:val="1"/>
              </w:numPr>
              <w:shd w:val="clear" w:color="auto" w:fill="FFFFFF"/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4D4">
              <w:rPr>
                <w:rFonts w:ascii="Times New Roman" w:hAnsi="Times New Roman"/>
                <w:sz w:val="24"/>
                <w:szCs w:val="24"/>
              </w:rPr>
              <w:t>Объект незавершённого строительства: отчуждение в связи с прекращением действия договора аренды.</w:t>
            </w:r>
          </w:p>
          <w:p w14:paraId="019F63ED" w14:textId="77777777" w:rsidR="008E2F8A" w:rsidRPr="00CC74D4" w:rsidRDefault="008E2F8A" w:rsidP="008E2F8A">
            <w:pPr>
              <w:pStyle w:val="a8"/>
              <w:numPr>
                <w:ilvl w:val="0"/>
                <w:numId w:val="1"/>
              </w:numPr>
              <w:shd w:val="clear" w:color="auto" w:fill="FFFFFF"/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4D4">
              <w:rPr>
                <w:rFonts w:ascii="Times New Roman" w:hAnsi="Times New Roman"/>
                <w:sz w:val="24"/>
                <w:szCs w:val="24"/>
              </w:rPr>
              <w:t>Переход прав на земельный участок при отчуждении зданий, строений и сооружений.</w:t>
            </w:r>
          </w:p>
          <w:p w14:paraId="5AC91C84" w14:textId="77777777" w:rsidR="008E2F8A" w:rsidRPr="00CC74D4" w:rsidRDefault="008E2F8A" w:rsidP="008E2F8A">
            <w:pPr>
              <w:pStyle w:val="a8"/>
              <w:numPr>
                <w:ilvl w:val="0"/>
                <w:numId w:val="1"/>
              </w:numPr>
              <w:shd w:val="clear" w:color="auto" w:fill="FFFFFF"/>
              <w:spacing w:before="60" w:after="6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4D4">
              <w:rPr>
                <w:rFonts w:ascii="Times New Roman" w:hAnsi="Times New Roman"/>
                <w:sz w:val="24"/>
                <w:szCs w:val="24"/>
              </w:rPr>
              <w:t>Переуступка права аренды земельного участка третьему лицу.</w:t>
            </w:r>
          </w:p>
          <w:p w14:paraId="7057CE3E" w14:textId="77777777" w:rsidR="008E2F8A" w:rsidRPr="00CC74D4" w:rsidRDefault="008E2F8A" w:rsidP="008E2F8A">
            <w:pPr>
              <w:shd w:val="clear" w:color="auto" w:fill="FFFFFF"/>
              <w:spacing w:before="60" w:after="6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7390011A" w14:textId="77777777" w:rsidR="008E2F8A" w:rsidRPr="00CC74D4" w:rsidRDefault="008E2F8A" w:rsidP="008E2F8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CC74D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Новые условия расторжения и продления действующих договоров аренды ЗУ.</w:t>
            </w:r>
          </w:p>
          <w:p w14:paraId="768747E4" w14:textId="77777777" w:rsidR="008E2F8A" w:rsidRPr="00CC74D4" w:rsidRDefault="008E2F8A" w:rsidP="008E2F8A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contextualSpacing w:val="0"/>
              <w:jc w:val="both"/>
              <w:outlineLvl w:val="3"/>
              <w:rPr>
                <w:rFonts w:ascii="Times New Roman" w:hAnsi="Times New Roman"/>
                <w:sz w:val="24"/>
                <w:szCs w:val="24"/>
              </w:rPr>
            </w:pPr>
            <w:r w:rsidRPr="00CC74D4">
              <w:rPr>
                <w:rFonts w:ascii="Times New Roman" w:hAnsi="Times New Roman"/>
                <w:sz w:val="24"/>
                <w:szCs w:val="24"/>
              </w:rPr>
              <w:t>Обзор актуальных НПА за 2026г.</w:t>
            </w:r>
          </w:p>
          <w:p w14:paraId="3EDDE300" w14:textId="77777777" w:rsidR="008E2F8A" w:rsidRPr="00CC74D4" w:rsidRDefault="008E2F8A" w:rsidP="008E2F8A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contextualSpacing w:val="0"/>
              <w:jc w:val="both"/>
              <w:outlineLvl w:val="3"/>
              <w:rPr>
                <w:rFonts w:ascii="Times New Roman" w:hAnsi="Times New Roman"/>
                <w:sz w:val="24"/>
                <w:szCs w:val="24"/>
              </w:rPr>
            </w:pPr>
            <w:r w:rsidRPr="00CC74D4">
              <w:rPr>
                <w:rFonts w:ascii="Times New Roman" w:hAnsi="Times New Roman"/>
                <w:sz w:val="24"/>
                <w:szCs w:val="24"/>
              </w:rPr>
              <w:t>Продления действующих договоров аренды ЗУ.</w:t>
            </w:r>
          </w:p>
          <w:p w14:paraId="615A4380" w14:textId="77777777" w:rsidR="008E2F8A" w:rsidRPr="00CC74D4" w:rsidRDefault="008E2F8A" w:rsidP="008E2F8A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contextualSpacing w:val="0"/>
              <w:jc w:val="both"/>
              <w:outlineLvl w:val="3"/>
              <w:rPr>
                <w:rFonts w:ascii="Times New Roman" w:hAnsi="Times New Roman"/>
                <w:sz w:val="24"/>
                <w:szCs w:val="24"/>
              </w:rPr>
            </w:pPr>
            <w:r w:rsidRPr="00CC74D4">
              <w:rPr>
                <w:rFonts w:ascii="Times New Roman" w:hAnsi="Times New Roman"/>
                <w:sz w:val="24"/>
                <w:szCs w:val="24"/>
              </w:rPr>
              <w:t>Порядок расторжения договоров аренды с контрагентами, в том числе объявившими банкротство, при наличии задолженности и без возврата объекта аренды. Как уйти от начисления арендной платы, если объект не освободили и нет перспектив ко взысканию.</w:t>
            </w:r>
          </w:p>
          <w:p w14:paraId="6C7A0E13" w14:textId="5EDC70CC" w:rsidR="006565E7" w:rsidRPr="00CC74D4" w:rsidRDefault="008E2F8A" w:rsidP="008E2F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Чуркин В.Э.</w:t>
            </w:r>
            <w:r w:rsidRPr="00CC74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– </w:t>
            </w:r>
            <w:proofErr w:type="spellStart"/>
            <w:r w:rsidRPr="00CC74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к.ю.н</w:t>
            </w:r>
            <w:proofErr w:type="spellEnd"/>
            <w:r w:rsidRPr="00CC74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., доцент, управляющий партнер компании «Консалтинговая группа «Земля и недвижимость».</w:t>
            </w:r>
          </w:p>
        </w:tc>
      </w:tr>
      <w:bookmarkEnd w:id="10"/>
      <w:tr w:rsidR="00D453B3" w:rsidRPr="00CC74D4" w14:paraId="2E294C16" w14:textId="77777777" w:rsidTr="00ED22D5">
        <w:trPr>
          <w:trHeight w:val="2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08926D" w14:textId="2E53F7F9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78EC" w:rsidRPr="00CC74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E2F8A" w:rsidRPr="00CC74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B19D3" w:rsidRPr="00CC74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– 1</w:t>
            </w:r>
            <w:r w:rsidR="008E2F8A" w:rsidRPr="00CC74D4">
              <w:rPr>
                <w:rFonts w:ascii="Times New Roman" w:hAnsi="Times New Roman" w:cs="Times New Roman"/>
                <w:sz w:val="24"/>
                <w:szCs w:val="24"/>
              </w:rPr>
              <w:t>5.40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03B6" w14:textId="77777777" w:rsidR="00D453B3" w:rsidRPr="00CC74D4" w:rsidRDefault="00D453B3" w:rsidP="00ED22D5">
            <w:pPr>
              <w:pStyle w:val="aa"/>
              <w:spacing w:before="60" w:beforeAutospacing="0" w:after="60" w:afterAutospacing="0"/>
              <w:jc w:val="center"/>
              <w:rPr>
                <w:b/>
                <w:bCs/>
              </w:rPr>
            </w:pPr>
            <w:r w:rsidRPr="00CC74D4">
              <w:rPr>
                <w:bCs/>
              </w:rPr>
              <w:t>Ответы на вопросы.</w:t>
            </w:r>
          </w:p>
        </w:tc>
      </w:tr>
      <w:bookmarkEnd w:id="11"/>
      <w:tr w:rsidR="00D453B3" w:rsidRPr="00CC74D4" w14:paraId="59EA0F91" w14:textId="77777777" w:rsidTr="00ED22D5">
        <w:trPr>
          <w:trHeight w:val="274"/>
        </w:trPr>
        <w:tc>
          <w:tcPr>
            <w:tcW w:w="1560" w:type="dxa"/>
            <w:shd w:val="clear" w:color="auto" w:fill="D9D9D9" w:themeFill="background1" w:themeFillShade="D9"/>
          </w:tcPr>
          <w:p w14:paraId="0158C236" w14:textId="1404F3EB" w:rsidR="00D453B3" w:rsidRPr="00CC74D4" w:rsidRDefault="008E2F8A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  <w:r w:rsidR="00D453B3" w:rsidRPr="00CC74D4">
              <w:rPr>
                <w:rFonts w:ascii="Times New Roman" w:hAnsi="Times New Roman" w:cs="Times New Roman"/>
                <w:sz w:val="24"/>
                <w:szCs w:val="24"/>
              </w:rPr>
              <w:t xml:space="preserve"> – 16.</w:t>
            </w:r>
            <w:r w:rsidRPr="00CC74D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1F3967" w14:textId="76957BBE" w:rsidR="00D453B3" w:rsidRPr="00CC74D4" w:rsidRDefault="004B14B2" w:rsidP="00ED22D5">
            <w:pPr>
              <w:pStyle w:val="aa"/>
              <w:tabs>
                <w:tab w:val="left" w:pos="1816"/>
              </w:tabs>
              <w:spacing w:before="60" w:beforeAutospacing="0" w:after="60" w:afterAutospacing="0"/>
              <w:jc w:val="center"/>
              <w:rPr>
                <w:bCs/>
              </w:rPr>
            </w:pPr>
            <w:r w:rsidRPr="00CC74D4">
              <w:rPr>
                <w:bCs/>
              </w:rPr>
              <w:t>Кофе-брейк</w:t>
            </w:r>
          </w:p>
        </w:tc>
      </w:tr>
      <w:tr w:rsidR="00D453B3" w:rsidRPr="00CC74D4" w14:paraId="44F5B3BE" w14:textId="77777777" w:rsidTr="00ED22D5">
        <w:trPr>
          <w:trHeight w:val="274"/>
        </w:trPr>
        <w:tc>
          <w:tcPr>
            <w:tcW w:w="1560" w:type="dxa"/>
            <w:shd w:val="clear" w:color="auto" w:fill="D9D9D9"/>
          </w:tcPr>
          <w:p w14:paraId="0364093E" w14:textId="761AF73B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4" w:name="_Hlk174502652"/>
            <w:bookmarkEnd w:id="12"/>
            <w:bookmarkEnd w:id="13"/>
            <w:r w:rsidRPr="00CC74D4">
              <w:rPr>
                <w:rFonts w:ascii="Times New Roman" w:hAnsi="Times New Roman"/>
                <w:sz w:val="24"/>
                <w:szCs w:val="24"/>
              </w:rPr>
              <w:t>16.</w:t>
            </w:r>
            <w:r w:rsidR="008E2F8A" w:rsidRPr="00CC74D4">
              <w:rPr>
                <w:rFonts w:ascii="Times New Roman" w:hAnsi="Times New Roman"/>
                <w:sz w:val="24"/>
                <w:szCs w:val="24"/>
              </w:rPr>
              <w:t>00</w:t>
            </w:r>
            <w:r w:rsidRPr="00CC74D4">
              <w:rPr>
                <w:rFonts w:ascii="Times New Roman" w:hAnsi="Times New Roman"/>
                <w:sz w:val="24"/>
                <w:szCs w:val="24"/>
              </w:rPr>
              <w:t xml:space="preserve"> – 17.30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11C3125C" w14:textId="51010F1B" w:rsidR="008E2F8A" w:rsidRDefault="008E2F8A" w:rsidP="008E2F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Самовольное строительство в 2026</w:t>
            </w:r>
            <w:r w:rsidR="0099681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-2027 г</w:t>
            </w:r>
            <w:r w:rsidRPr="00CC7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г.: признаки, основания, </w:t>
            </w:r>
            <w:r w:rsidRPr="00CC7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порядок, ключевые положения ГК РФ и КоАП РФ.</w:t>
            </w:r>
          </w:p>
          <w:p w14:paraId="2CB1CC5A" w14:textId="781326C4" w:rsidR="008E2F8A" w:rsidRPr="00CC74D4" w:rsidRDefault="008E2F8A" w:rsidP="008E2F8A">
            <w:pPr>
              <w:numPr>
                <w:ilvl w:val="0"/>
                <w:numId w:val="5"/>
              </w:numPr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C74D4">
              <w:rPr>
                <w:rFonts w:ascii="Times New Roman" w:hAnsi="Times New Roman"/>
                <w:sz w:val="24"/>
              </w:rPr>
              <w:t>Признаки самовольной реконструкции и самовольного строительства.</w:t>
            </w:r>
          </w:p>
          <w:p w14:paraId="3BF951F1" w14:textId="77777777" w:rsidR="008E2F8A" w:rsidRPr="00CC74D4" w:rsidRDefault="008E2F8A" w:rsidP="008E2F8A">
            <w:pPr>
              <w:pStyle w:val="a8"/>
              <w:numPr>
                <w:ilvl w:val="0"/>
                <w:numId w:val="5"/>
              </w:numPr>
              <w:shd w:val="clear" w:color="auto" w:fill="FFFFFF"/>
              <w:spacing w:before="60" w:after="60" w:line="240" w:lineRule="auto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hAnsi="Times New Roman"/>
                <w:sz w:val="24"/>
                <w:szCs w:val="24"/>
              </w:rPr>
              <w:t>Порядок приведения самовольной постройки в соответствие с установленными требованиями.</w:t>
            </w:r>
            <w:r w:rsidRPr="00CC74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C74D4">
              <w:rPr>
                <w:rFonts w:ascii="Times New Roman" w:hAnsi="Times New Roman"/>
                <w:sz w:val="24"/>
                <w:szCs w:val="24"/>
              </w:rPr>
              <w:t>Сроки исковой давности.</w:t>
            </w:r>
          </w:p>
          <w:p w14:paraId="66C95BB2" w14:textId="77777777" w:rsidR="008E2F8A" w:rsidRPr="00CC74D4" w:rsidRDefault="008E2F8A" w:rsidP="008E2F8A">
            <w:pPr>
              <w:numPr>
                <w:ilvl w:val="0"/>
                <w:numId w:val="5"/>
              </w:numPr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C74D4">
              <w:rPr>
                <w:rFonts w:ascii="Times New Roman" w:hAnsi="Times New Roman"/>
                <w:sz w:val="24"/>
                <w:szCs w:val="24"/>
              </w:rPr>
              <w:t xml:space="preserve">Общие вопросы введения в оборот ЗУ с расположенными на них самовольными постройками. </w:t>
            </w:r>
            <w:r w:rsidRPr="00CC74D4">
              <w:rPr>
                <w:rFonts w:ascii="Times New Roman" w:hAnsi="Times New Roman"/>
                <w:sz w:val="24"/>
              </w:rPr>
              <w:t>Принудительное прекращение прав на ЗУ под самовольными постройками.</w:t>
            </w:r>
          </w:p>
          <w:p w14:paraId="55CFB100" w14:textId="77777777" w:rsidR="008E2F8A" w:rsidRPr="00CC74D4" w:rsidRDefault="008E2F8A" w:rsidP="008E2F8A">
            <w:pPr>
              <w:numPr>
                <w:ilvl w:val="0"/>
                <w:numId w:val="5"/>
              </w:numPr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C74D4">
              <w:rPr>
                <w:rFonts w:ascii="Times New Roman" w:hAnsi="Times New Roman"/>
                <w:sz w:val="24"/>
              </w:rPr>
              <w:t xml:space="preserve">Судебные и внесудебные способы легализации самовольных построек. </w:t>
            </w:r>
            <w:r w:rsidRPr="00CC74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интересов добросовестных застройщиков и интересов приобретателя недвижимости, признанной самовольной постройкой.</w:t>
            </w:r>
          </w:p>
          <w:p w14:paraId="1BC63813" w14:textId="77777777" w:rsidR="008E2F8A" w:rsidRPr="00CC74D4" w:rsidRDefault="008E2F8A" w:rsidP="008E2F8A">
            <w:pPr>
              <w:numPr>
                <w:ilvl w:val="0"/>
                <w:numId w:val="5"/>
              </w:num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Снос объектов капитального строительства, правовые позиции:</w:t>
            </w:r>
          </w:p>
          <w:p w14:paraId="1E61FA09" w14:textId="77777777" w:rsidR="008E2F8A" w:rsidRPr="00CC74D4" w:rsidRDefault="008E2F8A" w:rsidP="008E2F8A">
            <w:pPr>
              <w:shd w:val="clear" w:color="auto" w:fill="FFFFFF"/>
              <w:spacing w:before="60" w:after="6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уточнение оснований и порядка принятия решения о сносе (случаи, когда такое решение принимают органы местного самоуправления, а когда – только в суде);</w:t>
            </w:r>
          </w:p>
          <w:p w14:paraId="2FC1E989" w14:textId="77777777" w:rsidR="008E2F8A" w:rsidRPr="00CC74D4" w:rsidRDefault="008E2F8A" w:rsidP="008E2F8A">
            <w:pPr>
              <w:shd w:val="clear" w:color="auto" w:fill="FFFFFF"/>
              <w:spacing w:before="60" w:after="60" w:line="240" w:lineRule="auto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4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новые требования к составу и содержанию проекта организации работ по сносу ОКС, процедурные вопросы сноса;</w:t>
            </w:r>
          </w:p>
          <w:p w14:paraId="3D290470" w14:textId="77777777" w:rsidR="008E2F8A" w:rsidRPr="00CC74D4" w:rsidRDefault="008E2F8A" w:rsidP="008E2F8A">
            <w:pPr>
              <w:shd w:val="clear" w:color="auto" w:fill="FFFFFF"/>
              <w:spacing w:before="60" w:after="60" w:line="240" w:lineRule="auto"/>
              <w:ind w:left="360"/>
              <w:jc w:val="both"/>
              <w:rPr>
                <w:rFonts w:ascii="Times New Roman" w:hAnsi="Times New Roman"/>
                <w:sz w:val="24"/>
              </w:rPr>
            </w:pPr>
            <w:r w:rsidRPr="00CC74D4">
              <w:rPr>
                <w:rFonts w:ascii="Times New Roman" w:hAnsi="Times New Roman"/>
                <w:sz w:val="24"/>
                <w:lang w:eastAsia="ru-RU"/>
              </w:rPr>
              <w:t>- и</w:t>
            </w:r>
            <w:r w:rsidRPr="00CC74D4">
              <w:rPr>
                <w:rFonts w:ascii="Times New Roman" w:hAnsi="Times New Roman"/>
                <w:sz w:val="24"/>
              </w:rPr>
              <w:t>ск о сносе самовольной постройки (позиции судебных органов и Конституционного суда РФ).</w:t>
            </w:r>
          </w:p>
          <w:p w14:paraId="14601441" w14:textId="699C0418" w:rsidR="00650246" w:rsidRPr="00CC74D4" w:rsidRDefault="008E2F8A" w:rsidP="008E2F8A">
            <w:pPr>
              <w:shd w:val="clear" w:color="auto" w:fill="FFFFFF"/>
              <w:spacing w:before="60" w:after="60" w:line="240" w:lineRule="auto"/>
              <w:jc w:val="both"/>
              <w:rPr>
                <w:i/>
              </w:rPr>
            </w:pPr>
            <w:r w:rsidRPr="00CC74D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Попов М.В.</w:t>
            </w:r>
            <w:r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> – </w:t>
            </w:r>
            <w:proofErr w:type="spellStart"/>
            <w:r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>к.ю.н</w:t>
            </w:r>
            <w:proofErr w:type="spellEnd"/>
            <w:r w:rsidRPr="00CC74D4">
              <w:rPr>
                <w:rFonts w:ascii="Times New Roman" w:hAnsi="Times New Roman" w:cs="Times New Roman"/>
                <w:i/>
                <w:sz w:val="24"/>
                <w:szCs w:val="24"/>
              </w:rPr>
              <w:t>., советник Юридической фирмы ALUMNI Partners.</w:t>
            </w:r>
          </w:p>
        </w:tc>
      </w:tr>
      <w:bookmarkEnd w:id="14"/>
      <w:tr w:rsidR="00D453B3" w:rsidRPr="00CC74D4" w14:paraId="3F0B1966" w14:textId="77777777" w:rsidTr="00ED22D5">
        <w:trPr>
          <w:trHeight w:val="2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FD475B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17.30 – 18.00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44E7" w14:textId="77777777" w:rsidR="00D453B3" w:rsidRPr="00CC74D4" w:rsidRDefault="00D453B3" w:rsidP="00ED22D5">
            <w:pPr>
              <w:pStyle w:val="aa"/>
              <w:spacing w:before="60" w:beforeAutospacing="0" w:after="60" w:afterAutospacing="0"/>
              <w:jc w:val="center"/>
              <w:rPr>
                <w:b/>
                <w:bCs/>
              </w:rPr>
            </w:pPr>
            <w:r w:rsidRPr="00CC74D4">
              <w:rPr>
                <w:bCs/>
              </w:rPr>
              <w:t>Ответы на вопросы.</w:t>
            </w:r>
          </w:p>
        </w:tc>
      </w:tr>
      <w:tr w:rsidR="00D453B3" w:rsidRPr="00CC74D4" w14:paraId="4C71E4B6" w14:textId="77777777" w:rsidTr="00ED22D5">
        <w:trPr>
          <w:trHeight w:val="274"/>
        </w:trPr>
        <w:tc>
          <w:tcPr>
            <w:tcW w:w="1560" w:type="dxa"/>
            <w:shd w:val="clear" w:color="auto" w:fill="D9D9D9"/>
          </w:tcPr>
          <w:p w14:paraId="27DA42D6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74D4">
              <w:rPr>
                <w:rFonts w:ascii="Times New Roman" w:hAnsi="Times New Roman"/>
                <w:sz w:val="24"/>
                <w:szCs w:val="24"/>
              </w:rPr>
              <w:t>18.00 – 18.30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7B42CAFA" w14:textId="77777777" w:rsidR="00D453B3" w:rsidRPr="00CC74D4" w:rsidRDefault="00D453B3" w:rsidP="00ED22D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CC7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аттестация </w:t>
            </w:r>
            <w:r w:rsidRPr="00CC74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обучающихся</w:t>
            </w:r>
            <w:r w:rsidRPr="00CC74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*</w:t>
            </w:r>
          </w:p>
        </w:tc>
      </w:tr>
    </w:tbl>
    <w:p w14:paraId="485FF8C0" w14:textId="77777777" w:rsidR="00D453B3" w:rsidRPr="00CC74D4" w:rsidRDefault="00D453B3" w:rsidP="00D453B3">
      <w:pPr>
        <w:spacing w:before="60" w:after="6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CC74D4">
        <w:rPr>
          <w:rFonts w:ascii="Times New Roman" w:hAnsi="Times New Roman"/>
          <w:i/>
          <w:sz w:val="20"/>
          <w:szCs w:val="20"/>
        </w:rPr>
        <w:t>*в рамках аттестации обучающиеся отвечают на вопросы по теме лекций в письменной форме (на электронной платформе, доступной через интернет с компьютера или мобильного телефона).</w:t>
      </w:r>
    </w:p>
    <w:p w14:paraId="2F71611F" w14:textId="4191E8A2" w:rsidR="00650246" w:rsidRPr="00CC74D4" w:rsidRDefault="00D453B3" w:rsidP="00EB19D3">
      <w:pPr>
        <w:spacing w:before="60" w:after="60" w:line="240" w:lineRule="auto"/>
        <w:jc w:val="both"/>
        <w:rPr>
          <w:bCs/>
        </w:rPr>
      </w:pPr>
      <w:r w:rsidRPr="00CC74D4">
        <w:rPr>
          <w:rFonts w:ascii="Times New Roman" w:hAnsi="Times New Roman"/>
          <w:i/>
          <w:sz w:val="20"/>
          <w:szCs w:val="20"/>
        </w:rPr>
        <w:t>** программа может быть изменена и дополнена</w:t>
      </w:r>
      <w:bookmarkStart w:id="15" w:name="_Hlk221153330"/>
      <w:r w:rsidR="0044372C" w:rsidRPr="00CC74D4">
        <w:rPr>
          <w:rFonts w:ascii="Times New Roman" w:hAnsi="Times New Roman"/>
          <w:i/>
          <w:sz w:val="20"/>
          <w:szCs w:val="20"/>
        </w:rPr>
        <w:t>.</w:t>
      </w:r>
      <w:bookmarkEnd w:id="15"/>
    </w:p>
    <w:sectPr w:rsidR="00650246" w:rsidRPr="00CC74D4" w:rsidSect="00944408">
      <w:footerReference w:type="default" r:id="rId12"/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F6C5C9" w14:textId="77777777" w:rsidR="000233AB" w:rsidRDefault="000233AB">
      <w:pPr>
        <w:spacing w:after="0" w:line="240" w:lineRule="auto"/>
      </w:pPr>
      <w:r>
        <w:separator/>
      </w:r>
    </w:p>
  </w:endnote>
  <w:endnote w:type="continuationSeparator" w:id="0">
    <w:p w14:paraId="293920B3" w14:textId="77777777" w:rsidR="000233AB" w:rsidRDefault="00023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altName w:val="Segoe Script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5204"/>
      <w:docPartObj>
        <w:docPartGallery w:val="Page Numbers (Bottom of Page)"/>
        <w:docPartUnique/>
      </w:docPartObj>
    </w:sdtPr>
    <w:sdtEndPr/>
    <w:sdtContent>
      <w:p w14:paraId="0E377815" w14:textId="77777777" w:rsidR="00B770F3" w:rsidRDefault="00B770F3" w:rsidP="00CC1FF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1A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3BFE62" w14:textId="77777777" w:rsidR="000233AB" w:rsidRDefault="000233AB">
      <w:pPr>
        <w:spacing w:after="0" w:line="240" w:lineRule="auto"/>
      </w:pPr>
      <w:r>
        <w:separator/>
      </w:r>
    </w:p>
  </w:footnote>
  <w:footnote w:type="continuationSeparator" w:id="0">
    <w:p w14:paraId="6822FC0E" w14:textId="77777777" w:rsidR="000233AB" w:rsidRDefault="00023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42C7C"/>
    <w:multiLevelType w:val="multilevel"/>
    <w:tmpl w:val="A1629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D63594"/>
    <w:multiLevelType w:val="multilevel"/>
    <w:tmpl w:val="61EAE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D92870"/>
    <w:multiLevelType w:val="multilevel"/>
    <w:tmpl w:val="1554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D019C5"/>
    <w:multiLevelType w:val="multilevel"/>
    <w:tmpl w:val="8F5C4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2F5F1C"/>
    <w:multiLevelType w:val="multilevel"/>
    <w:tmpl w:val="E6529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F23CD6"/>
    <w:multiLevelType w:val="multilevel"/>
    <w:tmpl w:val="423EB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CB141C"/>
    <w:multiLevelType w:val="hybridMultilevel"/>
    <w:tmpl w:val="06B01256"/>
    <w:lvl w:ilvl="0" w:tplc="E2206A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0847C1"/>
    <w:multiLevelType w:val="hybridMultilevel"/>
    <w:tmpl w:val="64BABD44"/>
    <w:lvl w:ilvl="0" w:tplc="6D26D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763851"/>
    <w:multiLevelType w:val="hybridMultilevel"/>
    <w:tmpl w:val="9AD2117E"/>
    <w:lvl w:ilvl="0" w:tplc="897CD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FF763E"/>
    <w:multiLevelType w:val="multilevel"/>
    <w:tmpl w:val="0A3E6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0553A4"/>
    <w:multiLevelType w:val="multilevel"/>
    <w:tmpl w:val="27369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BF0964"/>
    <w:multiLevelType w:val="multilevel"/>
    <w:tmpl w:val="D58A8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7642D3"/>
    <w:multiLevelType w:val="multilevel"/>
    <w:tmpl w:val="ACE2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ED7B12"/>
    <w:multiLevelType w:val="multilevel"/>
    <w:tmpl w:val="85A6B7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8F1AF6"/>
    <w:multiLevelType w:val="multilevel"/>
    <w:tmpl w:val="ECA06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5B268A"/>
    <w:multiLevelType w:val="multilevel"/>
    <w:tmpl w:val="51EC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2B5AD2"/>
    <w:multiLevelType w:val="multilevel"/>
    <w:tmpl w:val="07D26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2E5A1D"/>
    <w:multiLevelType w:val="multilevel"/>
    <w:tmpl w:val="C6AE9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CCA3865"/>
    <w:multiLevelType w:val="multilevel"/>
    <w:tmpl w:val="7902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CF22F73"/>
    <w:multiLevelType w:val="multilevel"/>
    <w:tmpl w:val="F37A2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E3D44EF"/>
    <w:multiLevelType w:val="multilevel"/>
    <w:tmpl w:val="92A8C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1BF5FB5"/>
    <w:multiLevelType w:val="multilevel"/>
    <w:tmpl w:val="FB3028B4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524C0688"/>
    <w:multiLevelType w:val="multilevel"/>
    <w:tmpl w:val="8F10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A47FCA"/>
    <w:multiLevelType w:val="multilevel"/>
    <w:tmpl w:val="018A7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DC7241"/>
    <w:multiLevelType w:val="multilevel"/>
    <w:tmpl w:val="F8AA4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B360326"/>
    <w:multiLevelType w:val="hybridMultilevel"/>
    <w:tmpl w:val="67E8C598"/>
    <w:lvl w:ilvl="0" w:tplc="D0BAF1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294901"/>
    <w:multiLevelType w:val="multilevel"/>
    <w:tmpl w:val="C1A6A2D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7">
    <w:nsid w:val="5EF23054"/>
    <w:multiLevelType w:val="multilevel"/>
    <w:tmpl w:val="83668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2424609"/>
    <w:multiLevelType w:val="multilevel"/>
    <w:tmpl w:val="03EE2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78A765B"/>
    <w:multiLevelType w:val="multilevel"/>
    <w:tmpl w:val="A0BE2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3AD14DA"/>
    <w:multiLevelType w:val="multilevel"/>
    <w:tmpl w:val="0870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71819F1"/>
    <w:multiLevelType w:val="multilevel"/>
    <w:tmpl w:val="E8FA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7526849"/>
    <w:multiLevelType w:val="multilevel"/>
    <w:tmpl w:val="018A7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86F0587"/>
    <w:multiLevelType w:val="multilevel"/>
    <w:tmpl w:val="7F184B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E874F0F"/>
    <w:multiLevelType w:val="hybridMultilevel"/>
    <w:tmpl w:val="70A4D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C346E0"/>
    <w:multiLevelType w:val="multilevel"/>
    <w:tmpl w:val="834A2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4"/>
  </w:num>
  <w:num w:numId="3">
    <w:abstractNumId w:val="7"/>
  </w:num>
  <w:num w:numId="4">
    <w:abstractNumId w:val="6"/>
  </w:num>
  <w:num w:numId="5">
    <w:abstractNumId w:val="26"/>
  </w:num>
  <w:num w:numId="6">
    <w:abstractNumId w:val="30"/>
  </w:num>
  <w:num w:numId="7">
    <w:abstractNumId w:val="28"/>
  </w:num>
  <w:num w:numId="8">
    <w:abstractNumId w:val="17"/>
  </w:num>
  <w:num w:numId="9">
    <w:abstractNumId w:val="16"/>
  </w:num>
  <w:num w:numId="10">
    <w:abstractNumId w:val="4"/>
  </w:num>
  <w:num w:numId="11">
    <w:abstractNumId w:val="11"/>
  </w:num>
  <w:num w:numId="12">
    <w:abstractNumId w:val="27"/>
  </w:num>
  <w:num w:numId="13">
    <w:abstractNumId w:val="2"/>
  </w:num>
  <w:num w:numId="14">
    <w:abstractNumId w:val="15"/>
  </w:num>
  <w:num w:numId="15">
    <w:abstractNumId w:val="1"/>
  </w:num>
  <w:num w:numId="16">
    <w:abstractNumId w:val="25"/>
  </w:num>
  <w:num w:numId="17">
    <w:abstractNumId w:val="3"/>
  </w:num>
  <w:num w:numId="18">
    <w:abstractNumId w:val="21"/>
  </w:num>
  <w:num w:numId="19">
    <w:abstractNumId w:val="34"/>
  </w:num>
  <w:num w:numId="20">
    <w:abstractNumId w:val="31"/>
  </w:num>
  <w:num w:numId="21">
    <w:abstractNumId w:val="32"/>
  </w:num>
  <w:num w:numId="22">
    <w:abstractNumId w:val="23"/>
  </w:num>
  <w:num w:numId="23">
    <w:abstractNumId w:val="18"/>
  </w:num>
  <w:num w:numId="24">
    <w:abstractNumId w:val="24"/>
  </w:num>
  <w:num w:numId="25">
    <w:abstractNumId w:val="0"/>
  </w:num>
  <w:num w:numId="26">
    <w:abstractNumId w:val="20"/>
  </w:num>
  <w:num w:numId="27">
    <w:abstractNumId w:val="19"/>
  </w:num>
  <w:num w:numId="28">
    <w:abstractNumId w:val="22"/>
  </w:num>
  <w:num w:numId="29">
    <w:abstractNumId w:val="29"/>
  </w:num>
  <w:num w:numId="30">
    <w:abstractNumId w:val="9"/>
  </w:num>
  <w:num w:numId="31">
    <w:abstractNumId w:val="12"/>
  </w:num>
  <w:num w:numId="32">
    <w:abstractNumId w:val="35"/>
  </w:num>
  <w:num w:numId="33">
    <w:abstractNumId w:val="10"/>
  </w:num>
  <w:num w:numId="34">
    <w:abstractNumId w:val="5"/>
  </w:num>
  <w:num w:numId="35">
    <w:abstractNumId w:val="13"/>
  </w:num>
  <w:num w:numId="36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408"/>
    <w:rsid w:val="000128E1"/>
    <w:rsid w:val="000140BA"/>
    <w:rsid w:val="00015D67"/>
    <w:rsid w:val="000233AB"/>
    <w:rsid w:val="00031EC5"/>
    <w:rsid w:val="00033022"/>
    <w:rsid w:val="00044D69"/>
    <w:rsid w:val="000455EB"/>
    <w:rsid w:val="000516D4"/>
    <w:rsid w:val="00056B20"/>
    <w:rsid w:val="00061F81"/>
    <w:rsid w:val="000622E1"/>
    <w:rsid w:val="00071A0C"/>
    <w:rsid w:val="00074549"/>
    <w:rsid w:val="00081A14"/>
    <w:rsid w:val="0008440F"/>
    <w:rsid w:val="00086B66"/>
    <w:rsid w:val="000915C8"/>
    <w:rsid w:val="00092702"/>
    <w:rsid w:val="00092914"/>
    <w:rsid w:val="00097BE8"/>
    <w:rsid w:val="000A3524"/>
    <w:rsid w:val="000A3D36"/>
    <w:rsid w:val="000B45DB"/>
    <w:rsid w:val="000C02C1"/>
    <w:rsid w:val="000C62FD"/>
    <w:rsid w:val="000D147E"/>
    <w:rsid w:val="000E6727"/>
    <w:rsid w:val="000F3C33"/>
    <w:rsid w:val="000F54B3"/>
    <w:rsid w:val="000F6B49"/>
    <w:rsid w:val="00104066"/>
    <w:rsid w:val="0011082D"/>
    <w:rsid w:val="0011484B"/>
    <w:rsid w:val="00121560"/>
    <w:rsid w:val="00125CFA"/>
    <w:rsid w:val="00126545"/>
    <w:rsid w:val="00126892"/>
    <w:rsid w:val="00134A4E"/>
    <w:rsid w:val="00145947"/>
    <w:rsid w:val="00145EE1"/>
    <w:rsid w:val="001465EA"/>
    <w:rsid w:val="001534CF"/>
    <w:rsid w:val="001543E8"/>
    <w:rsid w:val="00161034"/>
    <w:rsid w:val="00170581"/>
    <w:rsid w:val="00171210"/>
    <w:rsid w:val="00180A21"/>
    <w:rsid w:val="00186666"/>
    <w:rsid w:val="001919B4"/>
    <w:rsid w:val="001929FB"/>
    <w:rsid w:val="00194777"/>
    <w:rsid w:val="001A19A8"/>
    <w:rsid w:val="001A5158"/>
    <w:rsid w:val="001A7315"/>
    <w:rsid w:val="001B0A90"/>
    <w:rsid w:val="001B2161"/>
    <w:rsid w:val="001E2576"/>
    <w:rsid w:val="001E4814"/>
    <w:rsid w:val="001E5BB9"/>
    <w:rsid w:val="001F28D8"/>
    <w:rsid w:val="001F6F4F"/>
    <w:rsid w:val="002028EE"/>
    <w:rsid w:val="00202FAF"/>
    <w:rsid w:val="00213480"/>
    <w:rsid w:val="00214115"/>
    <w:rsid w:val="00214C9A"/>
    <w:rsid w:val="00216378"/>
    <w:rsid w:val="00224162"/>
    <w:rsid w:val="00226E8A"/>
    <w:rsid w:val="00232D55"/>
    <w:rsid w:val="00236556"/>
    <w:rsid w:val="00240A00"/>
    <w:rsid w:val="00242FB3"/>
    <w:rsid w:val="00245372"/>
    <w:rsid w:val="00247F73"/>
    <w:rsid w:val="00251958"/>
    <w:rsid w:val="0027172E"/>
    <w:rsid w:val="002753D5"/>
    <w:rsid w:val="00275FF7"/>
    <w:rsid w:val="00287AFF"/>
    <w:rsid w:val="002934C0"/>
    <w:rsid w:val="002A37D3"/>
    <w:rsid w:val="002A39A6"/>
    <w:rsid w:val="002B134F"/>
    <w:rsid w:val="002B5704"/>
    <w:rsid w:val="002B78EC"/>
    <w:rsid w:val="002C0591"/>
    <w:rsid w:val="002C1B17"/>
    <w:rsid w:val="002C2E9D"/>
    <w:rsid w:val="002D4C89"/>
    <w:rsid w:val="002D5024"/>
    <w:rsid w:val="002D7A7B"/>
    <w:rsid w:val="002E0964"/>
    <w:rsid w:val="002E1720"/>
    <w:rsid w:val="002E4F57"/>
    <w:rsid w:val="002E660B"/>
    <w:rsid w:val="002E748B"/>
    <w:rsid w:val="002E7D6F"/>
    <w:rsid w:val="002F0652"/>
    <w:rsid w:val="002F2AA5"/>
    <w:rsid w:val="002F3B75"/>
    <w:rsid w:val="002F4AC5"/>
    <w:rsid w:val="002F6DEA"/>
    <w:rsid w:val="003134AF"/>
    <w:rsid w:val="00313849"/>
    <w:rsid w:val="003159EB"/>
    <w:rsid w:val="00316411"/>
    <w:rsid w:val="003219AB"/>
    <w:rsid w:val="0034231C"/>
    <w:rsid w:val="00350D2E"/>
    <w:rsid w:val="00352B90"/>
    <w:rsid w:val="00352E3E"/>
    <w:rsid w:val="00354B6A"/>
    <w:rsid w:val="00356C44"/>
    <w:rsid w:val="00360CE2"/>
    <w:rsid w:val="00362389"/>
    <w:rsid w:val="00365B37"/>
    <w:rsid w:val="00371FB9"/>
    <w:rsid w:val="003775B6"/>
    <w:rsid w:val="0038079B"/>
    <w:rsid w:val="00392321"/>
    <w:rsid w:val="00397019"/>
    <w:rsid w:val="003A0CEA"/>
    <w:rsid w:val="003A4731"/>
    <w:rsid w:val="003A7382"/>
    <w:rsid w:val="003A79AA"/>
    <w:rsid w:val="003B4276"/>
    <w:rsid w:val="003C017C"/>
    <w:rsid w:val="003D623A"/>
    <w:rsid w:val="003E4BAD"/>
    <w:rsid w:val="003E53F8"/>
    <w:rsid w:val="003F0A24"/>
    <w:rsid w:val="003F2F5D"/>
    <w:rsid w:val="0040157B"/>
    <w:rsid w:val="004019D7"/>
    <w:rsid w:val="0040771E"/>
    <w:rsid w:val="00414038"/>
    <w:rsid w:val="00420C47"/>
    <w:rsid w:val="00421979"/>
    <w:rsid w:val="004235BE"/>
    <w:rsid w:val="00423B64"/>
    <w:rsid w:val="004368DC"/>
    <w:rsid w:val="0044372C"/>
    <w:rsid w:val="00443EC2"/>
    <w:rsid w:val="00444D23"/>
    <w:rsid w:val="00451F15"/>
    <w:rsid w:val="004527C9"/>
    <w:rsid w:val="00453CEC"/>
    <w:rsid w:val="00457EFF"/>
    <w:rsid w:val="0046106E"/>
    <w:rsid w:val="004652CE"/>
    <w:rsid w:val="00466B26"/>
    <w:rsid w:val="00467B0D"/>
    <w:rsid w:val="00487EB2"/>
    <w:rsid w:val="0049004C"/>
    <w:rsid w:val="00495441"/>
    <w:rsid w:val="004A27CD"/>
    <w:rsid w:val="004A28C1"/>
    <w:rsid w:val="004B14B2"/>
    <w:rsid w:val="004C0688"/>
    <w:rsid w:val="004C441E"/>
    <w:rsid w:val="004C56FF"/>
    <w:rsid w:val="004D1C85"/>
    <w:rsid w:val="004D58D6"/>
    <w:rsid w:val="004E297E"/>
    <w:rsid w:val="004E41AB"/>
    <w:rsid w:val="004E46F9"/>
    <w:rsid w:val="004F25AC"/>
    <w:rsid w:val="004F6AE0"/>
    <w:rsid w:val="004F7B39"/>
    <w:rsid w:val="00501161"/>
    <w:rsid w:val="005057B4"/>
    <w:rsid w:val="00505D7D"/>
    <w:rsid w:val="00507A65"/>
    <w:rsid w:val="005138D1"/>
    <w:rsid w:val="0051469B"/>
    <w:rsid w:val="00517934"/>
    <w:rsid w:val="00526C7F"/>
    <w:rsid w:val="00527312"/>
    <w:rsid w:val="00530BE9"/>
    <w:rsid w:val="00531FA1"/>
    <w:rsid w:val="00535671"/>
    <w:rsid w:val="005413A9"/>
    <w:rsid w:val="005427D9"/>
    <w:rsid w:val="005440E5"/>
    <w:rsid w:val="00553439"/>
    <w:rsid w:val="00557EDA"/>
    <w:rsid w:val="00563E03"/>
    <w:rsid w:val="00567194"/>
    <w:rsid w:val="00570BE7"/>
    <w:rsid w:val="00587E76"/>
    <w:rsid w:val="0059018C"/>
    <w:rsid w:val="005A64ED"/>
    <w:rsid w:val="005B1213"/>
    <w:rsid w:val="005B3B13"/>
    <w:rsid w:val="005B7CBF"/>
    <w:rsid w:val="005C1F14"/>
    <w:rsid w:val="005C28B3"/>
    <w:rsid w:val="005C3D42"/>
    <w:rsid w:val="005D507A"/>
    <w:rsid w:val="005E6D2C"/>
    <w:rsid w:val="005F00E6"/>
    <w:rsid w:val="005F18CC"/>
    <w:rsid w:val="006009C1"/>
    <w:rsid w:val="006014DA"/>
    <w:rsid w:val="0060169F"/>
    <w:rsid w:val="00601D1C"/>
    <w:rsid w:val="00605E21"/>
    <w:rsid w:val="00607756"/>
    <w:rsid w:val="00611B40"/>
    <w:rsid w:val="00614842"/>
    <w:rsid w:val="006226F4"/>
    <w:rsid w:val="0063392E"/>
    <w:rsid w:val="006347ED"/>
    <w:rsid w:val="00640150"/>
    <w:rsid w:val="00645D3C"/>
    <w:rsid w:val="00646F0D"/>
    <w:rsid w:val="00650246"/>
    <w:rsid w:val="006565E7"/>
    <w:rsid w:val="00661E5D"/>
    <w:rsid w:val="00667EC3"/>
    <w:rsid w:val="006804B0"/>
    <w:rsid w:val="006817C6"/>
    <w:rsid w:val="00681EAA"/>
    <w:rsid w:val="00681F79"/>
    <w:rsid w:val="00684B22"/>
    <w:rsid w:val="006870FD"/>
    <w:rsid w:val="0069192A"/>
    <w:rsid w:val="006A22AE"/>
    <w:rsid w:val="006A4D44"/>
    <w:rsid w:val="006A6AA5"/>
    <w:rsid w:val="006A70DF"/>
    <w:rsid w:val="006B1B93"/>
    <w:rsid w:val="006B29F2"/>
    <w:rsid w:val="006B6773"/>
    <w:rsid w:val="006C0ECC"/>
    <w:rsid w:val="006C1E3C"/>
    <w:rsid w:val="006C426C"/>
    <w:rsid w:val="006C57FC"/>
    <w:rsid w:val="006D2E68"/>
    <w:rsid w:val="006D4609"/>
    <w:rsid w:val="006D712C"/>
    <w:rsid w:val="006E081D"/>
    <w:rsid w:val="006E2DAB"/>
    <w:rsid w:val="006F2097"/>
    <w:rsid w:val="006F2BDF"/>
    <w:rsid w:val="006F4032"/>
    <w:rsid w:val="00703621"/>
    <w:rsid w:val="00716273"/>
    <w:rsid w:val="00736804"/>
    <w:rsid w:val="00750EF9"/>
    <w:rsid w:val="007525B7"/>
    <w:rsid w:val="007638BF"/>
    <w:rsid w:val="00764159"/>
    <w:rsid w:val="0076691E"/>
    <w:rsid w:val="00771FAF"/>
    <w:rsid w:val="0077453B"/>
    <w:rsid w:val="0077598D"/>
    <w:rsid w:val="00781D2E"/>
    <w:rsid w:val="00794798"/>
    <w:rsid w:val="00796A35"/>
    <w:rsid w:val="007A148E"/>
    <w:rsid w:val="007B3F1A"/>
    <w:rsid w:val="007B50A9"/>
    <w:rsid w:val="007C135C"/>
    <w:rsid w:val="007C44AC"/>
    <w:rsid w:val="007C5CB1"/>
    <w:rsid w:val="007C5FC4"/>
    <w:rsid w:val="007E11D7"/>
    <w:rsid w:val="007E50E3"/>
    <w:rsid w:val="007E77DC"/>
    <w:rsid w:val="007F3E5E"/>
    <w:rsid w:val="008037A7"/>
    <w:rsid w:val="00812030"/>
    <w:rsid w:val="0081709A"/>
    <w:rsid w:val="00826B58"/>
    <w:rsid w:val="00827A07"/>
    <w:rsid w:val="00831920"/>
    <w:rsid w:val="00833512"/>
    <w:rsid w:val="0085577A"/>
    <w:rsid w:val="0086095B"/>
    <w:rsid w:val="00863305"/>
    <w:rsid w:val="00863CFB"/>
    <w:rsid w:val="00866BB4"/>
    <w:rsid w:val="00881E39"/>
    <w:rsid w:val="00885935"/>
    <w:rsid w:val="00887A78"/>
    <w:rsid w:val="008A300E"/>
    <w:rsid w:val="008A3732"/>
    <w:rsid w:val="008D49B4"/>
    <w:rsid w:val="008D4D82"/>
    <w:rsid w:val="008E2F8A"/>
    <w:rsid w:val="008E448A"/>
    <w:rsid w:val="008F3120"/>
    <w:rsid w:val="009058EE"/>
    <w:rsid w:val="009065A6"/>
    <w:rsid w:val="009105B1"/>
    <w:rsid w:val="00912B45"/>
    <w:rsid w:val="009158B6"/>
    <w:rsid w:val="0091749D"/>
    <w:rsid w:val="009304FB"/>
    <w:rsid w:val="00944408"/>
    <w:rsid w:val="00950E61"/>
    <w:rsid w:val="00951A54"/>
    <w:rsid w:val="00954FF6"/>
    <w:rsid w:val="0096512A"/>
    <w:rsid w:val="00992C72"/>
    <w:rsid w:val="0099681D"/>
    <w:rsid w:val="00997106"/>
    <w:rsid w:val="009A3319"/>
    <w:rsid w:val="009B3FC5"/>
    <w:rsid w:val="009D201E"/>
    <w:rsid w:val="009D35BE"/>
    <w:rsid w:val="009E328A"/>
    <w:rsid w:val="009E55EF"/>
    <w:rsid w:val="009E5A25"/>
    <w:rsid w:val="00A0011F"/>
    <w:rsid w:val="00A00C6B"/>
    <w:rsid w:val="00A03824"/>
    <w:rsid w:val="00A07927"/>
    <w:rsid w:val="00A11364"/>
    <w:rsid w:val="00A11C7C"/>
    <w:rsid w:val="00A13CFC"/>
    <w:rsid w:val="00A30944"/>
    <w:rsid w:val="00A31E1D"/>
    <w:rsid w:val="00A36653"/>
    <w:rsid w:val="00A41B8A"/>
    <w:rsid w:val="00A60BF1"/>
    <w:rsid w:val="00A63099"/>
    <w:rsid w:val="00A66AAD"/>
    <w:rsid w:val="00A67780"/>
    <w:rsid w:val="00A705D4"/>
    <w:rsid w:val="00A7520E"/>
    <w:rsid w:val="00A9272A"/>
    <w:rsid w:val="00AB2E8F"/>
    <w:rsid w:val="00AB48BB"/>
    <w:rsid w:val="00AC162D"/>
    <w:rsid w:val="00AC7322"/>
    <w:rsid w:val="00AD3FB8"/>
    <w:rsid w:val="00AD713D"/>
    <w:rsid w:val="00AE160C"/>
    <w:rsid w:val="00AF57A3"/>
    <w:rsid w:val="00AF7F45"/>
    <w:rsid w:val="00B11ABD"/>
    <w:rsid w:val="00B14D84"/>
    <w:rsid w:val="00B16061"/>
    <w:rsid w:val="00B17E49"/>
    <w:rsid w:val="00B23916"/>
    <w:rsid w:val="00B2419E"/>
    <w:rsid w:val="00B2446F"/>
    <w:rsid w:val="00B303AD"/>
    <w:rsid w:val="00B318A7"/>
    <w:rsid w:val="00B33214"/>
    <w:rsid w:val="00B33E1D"/>
    <w:rsid w:val="00B43546"/>
    <w:rsid w:val="00B438AA"/>
    <w:rsid w:val="00B451CF"/>
    <w:rsid w:val="00B508F8"/>
    <w:rsid w:val="00B568EA"/>
    <w:rsid w:val="00B624B8"/>
    <w:rsid w:val="00B668A6"/>
    <w:rsid w:val="00B72B6A"/>
    <w:rsid w:val="00B750BA"/>
    <w:rsid w:val="00B770F3"/>
    <w:rsid w:val="00B80412"/>
    <w:rsid w:val="00B83462"/>
    <w:rsid w:val="00B856B3"/>
    <w:rsid w:val="00BA03FB"/>
    <w:rsid w:val="00BA07EC"/>
    <w:rsid w:val="00BA64C4"/>
    <w:rsid w:val="00BB2963"/>
    <w:rsid w:val="00BB2A09"/>
    <w:rsid w:val="00BB41E7"/>
    <w:rsid w:val="00BD4438"/>
    <w:rsid w:val="00BE017D"/>
    <w:rsid w:val="00BE3FA6"/>
    <w:rsid w:val="00BF0CF7"/>
    <w:rsid w:val="00C047A6"/>
    <w:rsid w:val="00C05F41"/>
    <w:rsid w:val="00C10FBD"/>
    <w:rsid w:val="00C148EB"/>
    <w:rsid w:val="00C15133"/>
    <w:rsid w:val="00C30053"/>
    <w:rsid w:val="00C347A9"/>
    <w:rsid w:val="00C34BA2"/>
    <w:rsid w:val="00C354DE"/>
    <w:rsid w:val="00C42AA3"/>
    <w:rsid w:val="00C44032"/>
    <w:rsid w:val="00C47D51"/>
    <w:rsid w:val="00C51286"/>
    <w:rsid w:val="00C62355"/>
    <w:rsid w:val="00C63187"/>
    <w:rsid w:val="00C63DFD"/>
    <w:rsid w:val="00C706DD"/>
    <w:rsid w:val="00C73978"/>
    <w:rsid w:val="00C7436E"/>
    <w:rsid w:val="00C74873"/>
    <w:rsid w:val="00C8199D"/>
    <w:rsid w:val="00C81AF7"/>
    <w:rsid w:val="00C82FC9"/>
    <w:rsid w:val="00C86FCC"/>
    <w:rsid w:val="00C932A9"/>
    <w:rsid w:val="00CA1F4A"/>
    <w:rsid w:val="00CB2A1A"/>
    <w:rsid w:val="00CC4345"/>
    <w:rsid w:val="00CC51B7"/>
    <w:rsid w:val="00CC74D4"/>
    <w:rsid w:val="00CD12CE"/>
    <w:rsid w:val="00CD3830"/>
    <w:rsid w:val="00CD3DF3"/>
    <w:rsid w:val="00CD6FC7"/>
    <w:rsid w:val="00CE03D7"/>
    <w:rsid w:val="00CE1F9B"/>
    <w:rsid w:val="00CE44DC"/>
    <w:rsid w:val="00CE5002"/>
    <w:rsid w:val="00CF3717"/>
    <w:rsid w:val="00CF49A9"/>
    <w:rsid w:val="00CF702A"/>
    <w:rsid w:val="00D025AA"/>
    <w:rsid w:val="00D03FFD"/>
    <w:rsid w:val="00D0793E"/>
    <w:rsid w:val="00D1660C"/>
    <w:rsid w:val="00D222BA"/>
    <w:rsid w:val="00D26C80"/>
    <w:rsid w:val="00D3032C"/>
    <w:rsid w:val="00D37C2C"/>
    <w:rsid w:val="00D439E2"/>
    <w:rsid w:val="00D453B3"/>
    <w:rsid w:val="00D4676D"/>
    <w:rsid w:val="00D468B3"/>
    <w:rsid w:val="00D67258"/>
    <w:rsid w:val="00D73293"/>
    <w:rsid w:val="00D73E39"/>
    <w:rsid w:val="00D74D2E"/>
    <w:rsid w:val="00D82245"/>
    <w:rsid w:val="00D82614"/>
    <w:rsid w:val="00D82B64"/>
    <w:rsid w:val="00D8333A"/>
    <w:rsid w:val="00D856CB"/>
    <w:rsid w:val="00D85E7D"/>
    <w:rsid w:val="00D91A0B"/>
    <w:rsid w:val="00D91C5D"/>
    <w:rsid w:val="00DA1E5D"/>
    <w:rsid w:val="00DB13B1"/>
    <w:rsid w:val="00DB22BC"/>
    <w:rsid w:val="00DB39D2"/>
    <w:rsid w:val="00DB6E50"/>
    <w:rsid w:val="00DC1ED3"/>
    <w:rsid w:val="00DC27B4"/>
    <w:rsid w:val="00DC3CD9"/>
    <w:rsid w:val="00DC4B17"/>
    <w:rsid w:val="00DD048E"/>
    <w:rsid w:val="00DE2EB2"/>
    <w:rsid w:val="00DE3681"/>
    <w:rsid w:val="00DF031E"/>
    <w:rsid w:val="00DF69D1"/>
    <w:rsid w:val="00DF7708"/>
    <w:rsid w:val="00E01B94"/>
    <w:rsid w:val="00E05BD4"/>
    <w:rsid w:val="00E10A0D"/>
    <w:rsid w:val="00E10E6B"/>
    <w:rsid w:val="00E11401"/>
    <w:rsid w:val="00E162E6"/>
    <w:rsid w:val="00E23739"/>
    <w:rsid w:val="00E24B95"/>
    <w:rsid w:val="00E403B7"/>
    <w:rsid w:val="00E4324D"/>
    <w:rsid w:val="00E44B05"/>
    <w:rsid w:val="00E455D2"/>
    <w:rsid w:val="00E64FB8"/>
    <w:rsid w:val="00E65331"/>
    <w:rsid w:val="00E66EAA"/>
    <w:rsid w:val="00E72BB6"/>
    <w:rsid w:val="00E76AC5"/>
    <w:rsid w:val="00E80A4D"/>
    <w:rsid w:val="00E83B2C"/>
    <w:rsid w:val="00E845B0"/>
    <w:rsid w:val="00E86FCB"/>
    <w:rsid w:val="00E9061B"/>
    <w:rsid w:val="00EA046F"/>
    <w:rsid w:val="00EA2378"/>
    <w:rsid w:val="00EA6C77"/>
    <w:rsid w:val="00EB19D3"/>
    <w:rsid w:val="00EB49CA"/>
    <w:rsid w:val="00EB7DB8"/>
    <w:rsid w:val="00EC3B71"/>
    <w:rsid w:val="00EC484D"/>
    <w:rsid w:val="00ED075D"/>
    <w:rsid w:val="00ED23CB"/>
    <w:rsid w:val="00ED6003"/>
    <w:rsid w:val="00ED632D"/>
    <w:rsid w:val="00EE1FF9"/>
    <w:rsid w:val="00EE3080"/>
    <w:rsid w:val="00EF09F6"/>
    <w:rsid w:val="00EF57D6"/>
    <w:rsid w:val="00EF75EA"/>
    <w:rsid w:val="00F00C36"/>
    <w:rsid w:val="00F065AD"/>
    <w:rsid w:val="00F11E5E"/>
    <w:rsid w:val="00F140F0"/>
    <w:rsid w:val="00F205AB"/>
    <w:rsid w:val="00F23698"/>
    <w:rsid w:val="00F24BF7"/>
    <w:rsid w:val="00F2550A"/>
    <w:rsid w:val="00F306B4"/>
    <w:rsid w:val="00F4242F"/>
    <w:rsid w:val="00F464AF"/>
    <w:rsid w:val="00F5038F"/>
    <w:rsid w:val="00F51941"/>
    <w:rsid w:val="00F53F8A"/>
    <w:rsid w:val="00F60C27"/>
    <w:rsid w:val="00F616FC"/>
    <w:rsid w:val="00F61A8B"/>
    <w:rsid w:val="00F633BE"/>
    <w:rsid w:val="00F65F16"/>
    <w:rsid w:val="00F709C7"/>
    <w:rsid w:val="00F743E5"/>
    <w:rsid w:val="00F75EAF"/>
    <w:rsid w:val="00F80543"/>
    <w:rsid w:val="00F81DB2"/>
    <w:rsid w:val="00F841A4"/>
    <w:rsid w:val="00F84C65"/>
    <w:rsid w:val="00F86FDB"/>
    <w:rsid w:val="00F90546"/>
    <w:rsid w:val="00F95E1A"/>
    <w:rsid w:val="00FB38A6"/>
    <w:rsid w:val="00FC5918"/>
    <w:rsid w:val="00FC7295"/>
    <w:rsid w:val="00FC7F4C"/>
    <w:rsid w:val="00FE14A4"/>
    <w:rsid w:val="00FF10A2"/>
    <w:rsid w:val="00FF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B76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4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48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29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44408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33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28E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44408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paragraph" w:styleId="a3">
    <w:name w:val="header"/>
    <w:basedOn w:val="a"/>
    <w:link w:val="a4"/>
    <w:rsid w:val="009444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94440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rsid w:val="009444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94440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uiPriority w:val="99"/>
    <w:unhideWhenUsed/>
    <w:rsid w:val="00944408"/>
    <w:rPr>
      <w:color w:val="0000FF"/>
      <w:u w:val="single"/>
    </w:rPr>
  </w:style>
  <w:style w:type="paragraph" w:styleId="a8">
    <w:name w:val="List Paragraph"/>
    <w:basedOn w:val="a"/>
    <w:link w:val="a9"/>
    <w:uiPriority w:val="34"/>
    <w:qFormat/>
    <w:rsid w:val="00944408"/>
    <w:pPr>
      <w:ind w:left="720"/>
      <w:contextualSpacing/>
    </w:pPr>
  </w:style>
  <w:style w:type="paragraph" w:styleId="aa">
    <w:name w:val="Normal (Web)"/>
    <w:basedOn w:val="a"/>
    <w:link w:val="ab"/>
    <w:uiPriority w:val="99"/>
    <w:unhideWhenUsed/>
    <w:rsid w:val="0094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44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4408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228bf8a64b8551e1msonormal">
    <w:name w:val="228bf8a64b8551e1msonormal"/>
    <w:basedOn w:val="a"/>
    <w:rsid w:val="0094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4ea36c13263b3c1gmail-consplustitle">
    <w:name w:val="74ea36c13263b3c1gmail-consplustitle"/>
    <w:basedOn w:val="a"/>
    <w:rsid w:val="0094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944408"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rsid w:val="00944408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44408"/>
    <w:rPr>
      <w:kern w:val="0"/>
      <w:sz w:val="20"/>
      <w:szCs w:val="20"/>
      <w14:ligatures w14:val="none"/>
    </w:rPr>
  </w:style>
  <w:style w:type="character" w:styleId="af1">
    <w:name w:val="footnote reference"/>
    <w:basedOn w:val="a0"/>
    <w:uiPriority w:val="99"/>
    <w:semiHidden/>
    <w:unhideWhenUsed/>
    <w:rsid w:val="00944408"/>
    <w:rPr>
      <w:vertAlign w:val="superscript"/>
    </w:rPr>
  </w:style>
  <w:style w:type="table" w:styleId="af2">
    <w:name w:val="Table Grid"/>
    <w:basedOn w:val="a1"/>
    <w:uiPriority w:val="59"/>
    <w:rsid w:val="0094440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mp1">
    <w:name w:val="sem_p1"/>
    <w:basedOn w:val="a"/>
    <w:rsid w:val="0094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mp2">
    <w:name w:val="sem_p2"/>
    <w:basedOn w:val="a"/>
    <w:rsid w:val="0094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Emphasis"/>
    <w:basedOn w:val="a0"/>
    <w:uiPriority w:val="20"/>
    <w:qFormat/>
    <w:rsid w:val="00944408"/>
    <w:rPr>
      <w:i/>
      <w:iCs/>
    </w:rPr>
  </w:style>
  <w:style w:type="paragraph" w:customStyle="1" w:styleId="pf0">
    <w:name w:val="pf0"/>
    <w:basedOn w:val="a"/>
    <w:rsid w:val="0094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бычный (веб) Знак"/>
    <w:basedOn w:val="a0"/>
    <w:link w:val="aa"/>
    <w:uiPriority w:val="99"/>
    <w:rsid w:val="0094440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4E297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a9">
    <w:name w:val="Абзац списка Знак"/>
    <w:basedOn w:val="a0"/>
    <w:link w:val="a8"/>
    <w:uiPriority w:val="34"/>
    <w:rsid w:val="002E4F57"/>
    <w:rPr>
      <w:kern w:val="0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863305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863305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11484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028EE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4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48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29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44408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33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28E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44408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paragraph" w:styleId="a3">
    <w:name w:val="header"/>
    <w:basedOn w:val="a"/>
    <w:link w:val="a4"/>
    <w:rsid w:val="009444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94440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rsid w:val="009444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94440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uiPriority w:val="99"/>
    <w:unhideWhenUsed/>
    <w:rsid w:val="00944408"/>
    <w:rPr>
      <w:color w:val="0000FF"/>
      <w:u w:val="single"/>
    </w:rPr>
  </w:style>
  <w:style w:type="paragraph" w:styleId="a8">
    <w:name w:val="List Paragraph"/>
    <w:basedOn w:val="a"/>
    <w:link w:val="a9"/>
    <w:uiPriority w:val="34"/>
    <w:qFormat/>
    <w:rsid w:val="00944408"/>
    <w:pPr>
      <w:ind w:left="720"/>
      <w:contextualSpacing/>
    </w:pPr>
  </w:style>
  <w:style w:type="paragraph" w:styleId="aa">
    <w:name w:val="Normal (Web)"/>
    <w:basedOn w:val="a"/>
    <w:link w:val="ab"/>
    <w:uiPriority w:val="99"/>
    <w:unhideWhenUsed/>
    <w:rsid w:val="0094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44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4408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228bf8a64b8551e1msonormal">
    <w:name w:val="228bf8a64b8551e1msonormal"/>
    <w:basedOn w:val="a"/>
    <w:rsid w:val="0094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4ea36c13263b3c1gmail-consplustitle">
    <w:name w:val="74ea36c13263b3c1gmail-consplustitle"/>
    <w:basedOn w:val="a"/>
    <w:rsid w:val="0094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944408"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rsid w:val="00944408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44408"/>
    <w:rPr>
      <w:kern w:val="0"/>
      <w:sz w:val="20"/>
      <w:szCs w:val="20"/>
      <w14:ligatures w14:val="none"/>
    </w:rPr>
  </w:style>
  <w:style w:type="character" w:styleId="af1">
    <w:name w:val="footnote reference"/>
    <w:basedOn w:val="a0"/>
    <w:uiPriority w:val="99"/>
    <w:semiHidden/>
    <w:unhideWhenUsed/>
    <w:rsid w:val="00944408"/>
    <w:rPr>
      <w:vertAlign w:val="superscript"/>
    </w:rPr>
  </w:style>
  <w:style w:type="table" w:styleId="af2">
    <w:name w:val="Table Grid"/>
    <w:basedOn w:val="a1"/>
    <w:uiPriority w:val="59"/>
    <w:rsid w:val="0094440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mp1">
    <w:name w:val="sem_p1"/>
    <w:basedOn w:val="a"/>
    <w:rsid w:val="0094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mp2">
    <w:name w:val="sem_p2"/>
    <w:basedOn w:val="a"/>
    <w:rsid w:val="0094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Emphasis"/>
    <w:basedOn w:val="a0"/>
    <w:uiPriority w:val="20"/>
    <w:qFormat/>
    <w:rsid w:val="00944408"/>
    <w:rPr>
      <w:i/>
      <w:iCs/>
    </w:rPr>
  </w:style>
  <w:style w:type="paragraph" w:customStyle="1" w:styleId="pf0">
    <w:name w:val="pf0"/>
    <w:basedOn w:val="a"/>
    <w:rsid w:val="0094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бычный (веб) Знак"/>
    <w:basedOn w:val="a0"/>
    <w:link w:val="aa"/>
    <w:uiPriority w:val="99"/>
    <w:rsid w:val="0094440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4E297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a9">
    <w:name w:val="Абзац списка Знак"/>
    <w:basedOn w:val="a0"/>
    <w:link w:val="a8"/>
    <w:uiPriority w:val="34"/>
    <w:rsid w:val="002E4F57"/>
    <w:rPr>
      <w:kern w:val="0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863305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863305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11484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028EE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17347">
          <w:marLeft w:val="-75"/>
          <w:marRight w:val="-75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8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5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489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03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14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22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40779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39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539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076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563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37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85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36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763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925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493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07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161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824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05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731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4507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13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850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56259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89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71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079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9596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91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963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12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81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725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0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26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303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980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4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75345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5357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2258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4075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9230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8943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8737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8299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9217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7108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5361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58591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0681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99233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99777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2214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5859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5738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4522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7769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2361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4081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8052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1735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1434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0282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0805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5718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8860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1696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996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2032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2755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5015">
          <w:marLeft w:val="12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470824">
          <w:marLeft w:val="-75"/>
          <w:marRight w:val="-75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2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9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sergroup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nfo@asergrou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2FE19-0F4F-4527-8925-C4571E3C6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4725</TotalTime>
  <Pages>7</Pages>
  <Words>2100</Words>
  <Characters>11971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Фролова</dc:creator>
  <cp:keywords/>
  <dc:description/>
  <cp:lastModifiedBy>Титова</cp:lastModifiedBy>
  <cp:revision>41</cp:revision>
  <cp:lastPrinted>2024-08-15T09:52:00Z</cp:lastPrinted>
  <dcterms:created xsi:type="dcterms:W3CDTF">2026-05-28T10:09:00Z</dcterms:created>
  <dcterms:modified xsi:type="dcterms:W3CDTF">2026-06-25T14:22:00Z</dcterms:modified>
</cp:coreProperties>
</file>